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4BFD" w:rsidRDefault="009100E5">
      <w:pPr>
        <w:pStyle w:val="CRCoverPage"/>
        <w:tabs>
          <w:tab w:val="right" w:pos="9639"/>
        </w:tabs>
        <w:spacing w:after="0"/>
        <w:rPr>
          <w:b/>
          <w:i/>
          <w:sz w:val="28"/>
          <w:lang w:val="en-US"/>
        </w:rPr>
      </w:pPr>
      <w:bookmarkStart w:id="0" w:name="_Ref494746248"/>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112</w:t>
      </w:r>
      <w:r>
        <w:rPr>
          <w:b/>
          <w:i/>
          <w:sz w:val="28"/>
        </w:rPr>
        <w:tab/>
      </w:r>
      <w:r>
        <w:rPr>
          <w:rFonts w:hint="eastAsia"/>
          <w:b/>
          <w:iCs/>
          <w:sz w:val="24"/>
          <w:szCs w:val="18"/>
        </w:rPr>
        <w:t>R1-2300347</w:t>
      </w:r>
    </w:p>
    <w:p w:rsidR="00304BFD" w:rsidRDefault="009100E5">
      <w:pPr>
        <w:pStyle w:val="CRCoverPage"/>
        <w:rPr>
          <w:rFonts w:cs="Arial"/>
          <w:b/>
          <w:sz w:val="24"/>
          <w:szCs w:val="24"/>
        </w:rPr>
      </w:pPr>
      <w:r>
        <w:rPr>
          <w:rFonts w:cs="Arial"/>
          <w:b/>
          <w:bCs/>
          <w:sz w:val="24"/>
          <w:szCs w:val="24"/>
          <w:lang w:eastAsia="ja-JP"/>
        </w:rPr>
        <w:t>Athens, Greece, February 27</w:t>
      </w:r>
      <w:r>
        <w:rPr>
          <w:rFonts w:cs="Arial"/>
          <w:b/>
          <w:bCs/>
          <w:sz w:val="24"/>
          <w:szCs w:val="24"/>
          <w:vertAlign w:val="superscript"/>
          <w:lang w:eastAsia="ja-JP"/>
        </w:rPr>
        <w:t>th</w:t>
      </w:r>
      <w:r>
        <w:rPr>
          <w:rFonts w:cs="Arial"/>
          <w:b/>
          <w:bCs/>
          <w:sz w:val="24"/>
          <w:szCs w:val="24"/>
          <w:lang w:eastAsia="ja-JP"/>
        </w:rPr>
        <w:t xml:space="preserve"> – March 3</w:t>
      </w:r>
      <w:r>
        <w:rPr>
          <w:rFonts w:cs="Arial"/>
          <w:b/>
          <w:bCs/>
          <w:sz w:val="24"/>
          <w:szCs w:val="24"/>
          <w:vertAlign w:val="superscript"/>
          <w:lang w:eastAsia="ja-JP"/>
        </w:rPr>
        <w:t>rd</w:t>
      </w:r>
      <w:r>
        <w:rPr>
          <w:rFonts w:cs="Arial"/>
          <w:b/>
          <w:bCs/>
          <w:sz w:val="24"/>
          <w:szCs w:val="24"/>
          <w:lang w:eastAsia="ja-JP"/>
        </w:rPr>
        <w:t>, 2023</w:t>
      </w:r>
    </w:p>
    <w:p w:rsidR="00304BFD" w:rsidRDefault="009100E5">
      <w:pPr>
        <w:tabs>
          <w:tab w:val="left" w:pos="1985"/>
        </w:tabs>
        <w:spacing w:after="0"/>
        <w:rPr>
          <w:rFonts w:ascii="Arial" w:hAnsi="Arial"/>
          <w:b/>
          <w:lang w:eastAsia="zh-CN"/>
        </w:rPr>
      </w:pPr>
      <w:r>
        <w:rPr>
          <w:rFonts w:ascii="Arial" w:hAnsi="Arial"/>
          <w:b/>
          <w:lang w:eastAsia="zh-CN"/>
        </w:rPr>
        <w:tab/>
      </w:r>
    </w:p>
    <w:p w:rsidR="00304BFD" w:rsidRDefault="009100E5">
      <w:pPr>
        <w:tabs>
          <w:tab w:val="left" w:pos="1985"/>
        </w:tabs>
        <w:spacing w:after="0"/>
        <w:rPr>
          <w:rFonts w:ascii="Arial" w:hAnsi="Arial"/>
          <w:b/>
        </w:rPr>
      </w:pPr>
      <w:r>
        <w:rPr>
          <w:rFonts w:ascii="Arial" w:hAnsi="Arial"/>
          <w:b/>
        </w:rPr>
        <w:t xml:space="preserve">Source: </w:t>
      </w:r>
      <w:r>
        <w:rPr>
          <w:rFonts w:ascii="Arial" w:hAnsi="Arial"/>
          <w:b/>
        </w:rPr>
        <w:tab/>
        <w:t>ZTE</w:t>
      </w:r>
    </w:p>
    <w:p w:rsidR="00304BFD" w:rsidRDefault="009100E5">
      <w:pPr>
        <w:tabs>
          <w:tab w:val="left" w:pos="1985"/>
        </w:tabs>
        <w:spacing w:after="0"/>
        <w:rPr>
          <w:rFonts w:ascii="Arial" w:hAnsi="Arial"/>
          <w:b/>
        </w:rPr>
      </w:pPr>
      <w:r>
        <w:rPr>
          <w:rFonts w:ascii="Arial" w:hAnsi="Arial"/>
          <w:b/>
        </w:rPr>
        <w:t>Agenda item:</w:t>
      </w:r>
      <w:r>
        <w:rPr>
          <w:rFonts w:ascii="Arial" w:hAnsi="Arial"/>
          <w:b/>
        </w:rPr>
        <w:tab/>
      </w:r>
      <w:r>
        <w:rPr>
          <w:rFonts w:ascii="Arial" w:hAnsi="Arial" w:hint="eastAsia"/>
          <w:b/>
          <w:lang w:eastAsia="zh-CN"/>
        </w:rPr>
        <w:t>9.16.1</w:t>
      </w:r>
    </w:p>
    <w:p w:rsidR="00304BFD" w:rsidRDefault="009100E5">
      <w:pPr>
        <w:tabs>
          <w:tab w:val="left" w:pos="1985"/>
        </w:tabs>
        <w:spacing w:after="0"/>
        <w:rPr>
          <w:rFonts w:ascii="Arial" w:hAnsi="Arial"/>
          <w:b/>
          <w:lang w:eastAsia="zh-CN"/>
        </w:rPr>
      </w:pPr>
      <w:r>
        <w:rPr>
          <w:rFonts w:ascii="Arial" w:hAnsi="Arial"/>
          <w:b/>
        </w:rPr>
        <w:t xml:space="preserve">Title: </w:t>
      </w:r>
      <w:r>
        <w:rPr>
          <w:rFonts w:ascii="Arial" w:hAnsi="Arial"/>
          <w:b/>
        </w:rPr>
        <w:tab/>
      </w:r>
      <w:r>
        <w:rPr>
          <w:rFonts w:ascii="Arial" w:hAnsi="Arial" w:hint="eastAsia"/>
          <w:b/>
        </w:rPr>
        <w:t>Discussion on dedicated spectrum less than 5MHz for FR1</w:t>
      </w:r>
    </w:p>
    <w:p w:rsidR="00304BFD" w:rsidRDefault="009100E5">
      <w:pPr>
        <w:tabs>
          <w:tab w:val="left" w:pos="1985"/>
        </w:tabs>
        <w:spacing w:after="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304BFD" w:rsidRDefault="009100E5">
      <w:pPr>
        <w:pStyle w:val="1"/>
        <w:textAlignment w:val="auto"/>
      </w:pPr>
      <w:bookmarkStart w:id="2" w:name="_Ref4817"/>
      <w:r>
        <w:rPr>
          <w:rFonts w:hint="eastAsia"/>
          <w:lang w:val="en-US" w:eastAsia="zh-CN"/>
        </w:rPr>
        <w:t xml:space="preserve"> </w:t>
      </w:r>
      <w:r>
        <w:t>Introduction</w:t>
      </w:r>
      <w:bookmarkEnd w:id="0"/>
      <w:bookmarkEnd w:id="2"/>
    </w:p>
    <w:p w:rsidR="00304BFD" w:rsidRDefault="009100E5">
      <w:pPr>
        <w:rPr>
          <w:lang w:eastAsia="zh-CN"/>
        </w:rPr>
      </w:pPr>
      <w:r>
        <w:rPr>
          <w:rFonts w:hint="eastAsia"/>
          <w:lang w:eastAsia="zh-CN"/>
        </w:rPr>
        <w:t xml:space="preserve">In </w:t>
      </w:r>
      <w:r>
        <w:rPr>
          <w:rFonts w:hint="eastAsia"/>
          <w:lang w:val="en-GB" w:eastAsia="zh-CN"/>
        </w:rPr>
        <w:t>RAN</w:t>
      </w:r>
      <w:r>
        <w:rPr>
          <w:rFonts w:hint="eastAsia"/>
          <w:lang w:eastAsia="zh-CN"/>
        </w:rPr>
        <w:t>#95e meeting,</w:t>
      </w:r>
      <w:r>
        <w:rPr>
          <w:rFonts w:hint="eastAsia"/>
          <w:lang w:val="en-GB" w:eastAsia="zh-CN"/>
        </w:rPr>
        <w:t xml:space="preserve"> </w:t>
      </w:r>
      <w:r>
        <w:rPr>
          <w:rFonts w:hint="eastAsia"/>
          <w:lang w:eastAsia="zh-CN"/>
        </w:rPr>
        <w:t>a revised WID on NR support for dedicated spectrum less than 5MHz for FR1</w:t>
      </w:r>
      <w:r>
        <w:rPr>
          <w:rFonts w:hint="eastAsia"/>
          <w:lang w:val="en-GB" w:eastAsia="zh-CN"/>
        </w:rPr>
        <w:t xml:space="preserve"> </w:t>
      </w:r>
      <w:r>
        <w:rPr>
          <w:rFonts w:hint="eastAsia"/>
          <w:lang w:eastAsia="zh-CN"/>
        </w:rPr>
        <w:t>was</w:t>
      </w:r>
      <w:r>
        <w:rPr>
          <w:lang w:val="en-GB"/>
        </w:rPr>
        <w:t xml:space="preserve"> approved [1].</w:t>
      </w:r>
      <w:r>
        <w:rPr>
          <w:rFonts w:hint="eastAsia"/>
          <w:lang w:eastAsia="zh-CN"/>
        </w:rPr>
        <w:t xml:space="preserve"> It focuses on</w:t>
      </w:r>
      <w:r>
        <w:rPr>
          <w:rFonts w:hint="eastAsia"/>
          <w:lang w:val="en-GB" w:eastAsia="zh-CN"/>
        </w:rPr>
        <w:t xml:space="preserve"> </w:t>
      </w:r>
      <w:r>
        <w:rPr>
          <w:rFonts w:hint="eastAsia"/>
          <w:lang w:eastAsia="zh-CN"/>
        </w:rPr>
        <w:t>market requests from vertical industry</w:t>
      </w:r>
      <w:r>
        <w:rPr>
          <w:rFonts w:hint="eastAsia"/>
          <w:lang w:val="en-GB" w:eastAsia="zh-CN"/>
        </w:rPr>
        <w:t xml:space="preserve"> </w:t>
      </w:r>
      <w:r>
        <w:rPr>
          <w:rFonts w:hint="eastAsia"/>
          <w:lang w:eastAsia="zh-CN"/>
        </w:rPr>
        <w:t>with</w:t>
      </w:r>
      <w:r>
        <w:rPr>
          <w:rFonts w:hint="eastAsia"/>
          <w:lang w:val="en-GB" w:eastAsia="zh-CN"/>
        </w:rPr>
        <w:t xml:space="preserve"> the </w:t>
      </w:r>
      <w:r>
        <w:rPr>
          <w:rFonts w:hint="eastAsia"/>
          <w:lang w:eastAsia="zh-CN"/>
        </w:rPr>
        <w:t xml:space="preserve">operating </w:t>
      </w:r>
      <w:r>
        <w:rPr>
          <w:rFonts w:hint="eastAsia"/>
          <w:lang w:val="en-GB" w:eastAsia="zh-CN"/>
        </w:rPr>
        <w:t>bandwidth less than 5 MHz, such as Future Railway Mobile Communication System</w:t>
      </w:r>
      <w:r>
        <w:rPr>
          <w:lang w:val="en-GB" w:eastAsia="zh-CN"/>
        </w:rPr>
        <w:t xml:space="preserve"> </w:t>
      </w:r>
      <w:r>
        <w:rPr>
          <w:rFonts w:hint="eastAsia"/>
          <w:lang w:val="en-GB" w:eastAsia="zh-CN"/>
        </w:rPr>
        <w:t xml:space="preserve">(FRMCS) in Europe, </w:t>
      </w:r>
      <w:bookmarkStart w:id="3" w:name="OLE_LINK25"/>
      <w:r>
        <w:rPr>
          <w:rFonts w:hint="eastAsia"/>
          <w:lang w:val="en-GB" w:eastAsia="zh-CN"/>
        </w:rPr>
        <w:t xml:space="preserve">Smart Grids in USA and </w:t>
      </w:r>
      <w:bookmarkStart w:id="4" w:name="OLE_LINK1"/>
      <w:r>
        <w:rPr>
          <w:rFonts w:hint="eastAsia"/>
          <w:lang w:val="en-GB" w:eastAsia="zh-CN"/>
        </w:rPr>
        <w:t>Public Safety</w:t>
      </w:r>
      <w:bookmarkEnd w:id="3"/>
      <w:bookmarkEnd w:id="4"/>
      <w:r>
        <w:rPr>
          <w:rFonts w:hint="eastAsia"/>
          <w:lang w:val="en-GB" w:eastAsia="zh-CN"/>
        </w:rPr>
        <w:t xml:space="preserve"> in Europe.</w:t>
      </w:r>
      <w:r>
        <w:rPr>
          <w:rFonts w:hint="eastAsia"/>
          <w:lang w:eastAsia="zh-CN"/>
        </w:rPr>
        <w:t xml:space="preserve"> In these above deployment scenarios, the available bandwidth for NR operation is 2.8~3.6 MHz for FRMCS or 3MHz for smart grids and </w:t>
      </w:r>
      <w:r>
        <w:rPr>
          <w:rFonts w:hint="eastAsia"/>
          <w:lang w:val="en-GB" w:eastAsia="zh-CN"/>
        </w:rPr>
        <w:t>Public Safety</w:t>
      </w:r>
      <w:r>
        <w:rPr>
          <w:rFonts w:hint="eastAsia"/>
          <w:lang w:eastAsia="zh-CN"/>
        </w:rPr>
        <w:t xml:space="preserve">. </w:t>
      </w:r>
    </w:p>
    <w:tbl>
      <w:tblPr>
        <w:tblStyle w:val="af8"/>
        <w:tblW w:w="0" w:type="auto"/>
        <w:tblLook w:val="04A0" w:firstRow="1" w:lastRow="0" w:firstColumn="1" w:lastColumn="0" w:noHBand="0" w:noVBand="1"/>
      </w:tblPr>
      <w:tblGrid>
        <w:gridCol w:w="9628"/>
      </w:tblGrid>
      <w:tr w:rsidR="00304BFD">
        <w:tc>
          <w:tcPr>
            <w:tcW w:w="9854" w:type="dxa"/>
          </w:tcPr>
          <w:p w:rsidR="00304BFD" w:rsidRDefault="009100E5">
            <w:pPr>
              <w:spacing w:after="60"/>
              <w:rPr>
                <w:iCs/>
                <w:lang w:eastAsia="zh-CN"/>
              </w:rPr>
            </w:pPr>
            <w:r>
              <w:rPr>
                <w:iCs/>
                <w:lang w:eastAsia="zh-CN"/>
              </w:rPr>
              <w:t>The following objectives shall be included for dedicated FDD spectrum in FR1:</w:t>
            </w:r>
          </w:p>
          <w:p w:rsidR="00304BFD" w:rsidRDefault="009100E5">
            <w:pPr>
              <w:numPr>
                <w:ilvl w:val="0"/>
                <w:numId w:val="11"/>
              </w:numPr>
              <w:spacing w:after="60"/>
              <w:rPr>
                <w:iCs/>
                <w:lang w:eastAsia="zh-CN"/>
              </w:rPr>
            </w:pPr>
            <w:r>
              <w:rPr>
                <w:iCs/>
                <w:lang w:eastAsia="zh-CN"/>
              </w:rPr>
              <w:t>Identify and specify necessary changes to NR physical layer with minimum specification impact to operate in spectrum allocations from approximately 3 MHz up to below 5 MHz [RAN1]:</w:t>
            </w:r>
          </w:p>
          <w:p w:rsidR="00304BFD" w:rsidRDefault="009100E5">
            <w:pPr>
              <w:numPr>
                <w:ilvl w:val="0"/>
                <w:numId w:val="12"/>
              </w:numPr>
              <w:spacing w:after="60"/>
              <w:jc w:val="left"/>
              <w:rPr>
                <w:lang w:val="en-GB" w:eastAsia="zh-CN"/>
              </w:rPr>
            </w:pPr>
            <w:r>
              <w:rPr>
                <w:lang w:val="en-GB" w:eastAsia="zh-CN"/>
              </w:rPr>
              <w:t>Restrict to subcarrier spacing of 15kHz and the use of normal cyclic prefix.</w:t>
            </w:r>
          </w:p>
          <w:p w:rsidR="00304BFD" w:rsidRDefault="009100E5">
            <w:pPr>
              <w:numPr>
                <w:ilvl w:val="0"/>
                <w:numId w:val="12"/>
              </w:numPr>
              <w:spacing w:after="60"/>
              <w:jc w:val="left"/>
              <w:rPr>
                <w:lang w:eastAsia="zh-CN"/>
              </w:rPr>
            </w:pPr>
            <w:r>
              <w:rPr>
                <w:lang w:val="en-GB" w:eastAsia="zh-CN"/>
              </w:rPr>
              <w:t>For SSB:</w:t>
            </w:r>
          </w:p>
          <w:p w:rsidR="00304BFD" w:rsidRDefault="009100E5">
            <w:pPr>
              <w:numPr>
                <w:ilvl w:val="2"/>
                <w:numId w:val="11"/>
              </w:numPr>
              <w:spacing w:after="60"/>
              <w:rPr>
                <w:iCs/>
                <w:lang w:eastAsia="zh-CN"/>
              </w:rPr>
            </w:pPr>
            <w:r>
              <w:rPr>
                <w:lang w:eastAsia="zh-CN"/>
              </w:rPr>
              <w:t>Reuse PSS/SSS specification without puncturing.</w:t>
            </w:r>
          </w:p>
          <w:p w:rsidR="00304BFD" w:rsidRDefault="009100E5">
            <w:pPr>
              <w:numPr>
                <w:ilvl w:val="2"/>
                <w:numId w:val="11"/>
              </w:numPr>
              <w:spacing w:after="60"/>
              <w:rPr>
                <w:lang w:eastAsia="zh-CN"/>
              </w:rPr>
            </w:pPr>
            <w:r>
              <w:rPr>
                <w:lang w:eastAsia="zh-CN"/>
              </w:rPr>
              <w:t xml:space="preserve">PBCH based on current design </w:t>
            </w:r>
          </w:p>
          <w:p w:rsidR="00304BFD" w:rsidRDefault="009100E5">
            <w:pPr>
              <w:numPr>
                <w:ilvl w:val="0"/>
                <w:numId w:val="13"/>
              </w:numPr>
              <w:spacing w:after="60"/>
              <w:rPr>
                <w:lang w:eastAsia="zh-CN"/>
              </w:rPr>
            </w:pPr>
            <w:r>
              <w:rPr>
                <w:lang w:val="en-GB" w:eastAsia="zh-CN"/>
              </w:rPr>
              <w:t>Identify and specify necessary minimum changes to PDCCH, CSI-RS/TRS, PUCCH, and PRACH for functional support based on existing design, without optimization.</w:t>
            </w:r>
          </w:p>
        </w:tc>
      </w:tr>
    </w:tbl>
    <w:p w:rsidR="00304BFD" w:rsidRDefault="00304BFD">
      <w:pPr>
        <w:rPr>
          <w:lang w:eastAsia="zh-CN"/>
        </w:rPr>
      </w:pPr>
    </w:p>
    <w:p w:rsidR="00304BFD" w:rsidRDefault="009100E5">
      <w:pPr>
        <w:rPr>
          <w:lang w:eastAsia="zh-CN"/>
        </w:rPr>
      </w:pPr>
      <w:r>
        <w:rPr>
          <w:rFonts w:hint="eastAsia"/>
          <w:lang w:eastAsia="zh-CN"/>
        </w:rPr>
        <w:t xml:space="preserve">In order to adapt the existing SS/PBCH block and other signals/channels for the dedicated spectrum less than 5 MHz and meanwhile to minimize the performance loss, some existing designs should be reconsidered. In this contribution, some analysis of potential impacts </w:t>
      </w:r>
      <w:r>
        <w:rPr>
          <w:lang w:eastAsia="zh-CN"/>
        </w:rPr>
        <w:t>is</w:t>
      </w:r>
      <w:r>
        <w:rPr>
          <w:rFonts w:hint="eastAsia"/>
          <w:lang w:eastAsia="zh-CN"/>
        </w:rPr>
        <w:t xml:space="preserve"> provided along with some preliminary simulation results. </w:t>
      </w:r>
    </w:p>
    <w:p w:rsidR="00304BFD" w:rsidRDefault="009100E5">
      <w:pPr>
        <w:pStyle w:val="1"/>
        <w:textAlignment w:val="auto"/>
        <w:rPr>
          <w:lang w:val="en-US" w:eastAsia="zh-CN"/>
        </w:rPr>
      </w:pPr>
      <w:r>
        <w:rPr>
          <w:rFonts w:hint="eastAsia"/>
          <w:lang w:val="en-US" w:eastAsia="zh-CN"/>
        </w:rPr>
        <w:t xml:space="preserve"> Transmission bandwidth</w:t>
      </w:r>
    </w:p>
    <w:p w:rsidR="00304BFD" w:rsidRDefault="009100E5">
      <w:pPr>
        <w:rPr>
          <w:lang w:eastAsia="zh-CN"/>
        </w:rPr>
      </w:pPr>
      <w:r>
        <w:rPr>
          <w:lang w:eastAsia="zh-CN"/>
        </w:rPr>
        <w:t xml:space="preserve">In RAN1#111, most companies focus on whether more than one channel BWs are needed, and </w:t>
      </w:r>
      <w:r>
        <w:rPr>
          <w:rFonts w:hint="eastAsia"/>
          <w:lang w:eastAsia="zh-CN"/>
        </w:rPr>
        <w:t>an agreement</w:t>
      </w:r>
      <w:r>
        <w:rPr>
          <w:lang w:eastAsia="zh-CN"/>
        </w:rPr>
        <w:t xml:space="preserve"> </w:t>
      </w:r>
      <w:r>
        <w:rPr>
          <w:rFonts w:hint="eastAsia"/>
          <w:lang w:eastAsia="zh-CN"/>
        </w:rPr>
        <w:t>on supported channel BW was</w:t>
      </w:r>
      <w:r>
        <w:rPr>
          <w:lang w:eastAsia="zh-CN"/>
        </w:rPr>
        <w:t xml:space="preserve"> achieved</w:t>
      </w:r>
      <w:r>
        <w:rPr>
          <w:rFonts w:hint="eastAsia"/>
          <w:lang w:eastAsia="zh-CN"/>
        </w:rPr>
        <w:t xml:space="preserve"> [2]. From RAN1 perspective,</w:t>
      </w:r>
      <w:r>
        <w:rPr>
          <w:lang w:eastAsia="zh-CN"/>
        </w:rPr>
        <w:t xml:space="preserve"> only 3</w:t>
      </w:r>
      <w:r>
        <w:rPr>
          <w:rFonts w:hint="eastAsia"/>
          <w:lang w:eastAsia="zh-CN"/>
        </w:rPr>
        <w:t xml:space="preserve"> </w:t>
      </w:r>
      <w:r>
        <w:rPr>
          <w:lang w:eastAsia="zh-CN"/>
        </w:rPr>
        <w:t xml:space="preserve">MHz </w:t>
      </w:r>
      <w:r>
        <w:rPr>
          <w:rFonts w:hint="eastAsia"/>
          <w:lang w:eastAsia="zh-CN"/>
        </w:rPr>
        <w:t xml:space="preserve">channel BW </w:t>
      </w:r>
      <w:r>
        <w:rPr>
          <w:lang w:eastAsia="zh-CN"/>
        </w:rPr>
        <w:t xml:space="preserve">will be introduced in addition to 5 </w:t>
      </w:r>
      <w:proofErr w:type="spellStart"/>
      <w:r>
        <w:rPr>
          <w:lang w:eastAsia="zh-CN"/>
        </w:rPr>
        <w:t>MHz.</w:t>
      </w:r>
      <w:proofErr w:type="spellEnd"/>
      <w:r>
        <w:rPr>
          <w:lang w:eastAsia="zh-CN"/>
        </w:rPr>
        <w:t xml:space="preserve"> </w:t>
      </w:r>
    </w:p>
    <w:tbl>
      <w:tblPr>
        <w:tblStyle w:val="af8"/>
        <w:tblW w:w="0" w:type="auto"/>
        <w:tblLook w:val="04A0" w:firstRow="1" w:lastRow="0" w:firstColumn="1" w:lastColumn="0" w:noHBand="0" w:noVBand="1"/>
      </w:tblPr>
      <w:tblGrid>
        <w:gridCol w:w="9628"/>
      </w:tblGrid>
      <w:tr w:rsidR="00304BFD">
        <w:tc>
          <w:tcPr>
            <w:tcW w:w="9854" w:type="dxa"/>
          </w:tcPr>
          <w:p w:rsidR="00304BFD" w:rsidRDefault="009100E5">
            <w:pPr>
              <w:spacing w:after="60"/>
              <w:rPr>
                <w:rFonts w:eastAsia="等线"/>
                <w:highlight w:val="green"/>
                <w:lang w:eastAsia="zh-CN"/>
              </w:rPr>
            </w:pPr>
            <w:r>
              <w:rPr>
                <w:rFonts w:eastAsia="等线" w:hint="eastAsia"/>
                <w:b/>
                <w:bCs/>
                <w:highlight w:val="green"/>
                <w:lang w:eastAsia="zh-CN"/>
              </w:rPr>
              <w:t>Agreement</w:t>
            </w:r>
          </w:p>
          <w:p w:rsidR="00304BFD" w:rsidRDefault="009100E5">
            <w:pPr>
              <w:spacing w:after="60"/>
              <w:rPr>
                <w:lang w:eastAsia="zh-CN"/>
              </w:rPr>
            </w:pPr>
            <w:r>
              <w:rPr>
                <w:lang w:eastAsia="zh-CN"/>
              </w:rPr>
              <w:t xml:space="preserve">In </w:t>
            </w:r>
            <w:proofErr w:type="gramStart"/>
            <w:r>
              <w:rPr>
                <w:lang w:eastAsia="zh-CN"/>
              </w:rPr>
              <w:t>an</w:t>
            </w:r>
            <w:proofErr w:type="gramEnd"/>
            <w:r>
              <w:rPr>
                <w:lang w:eastAsia="zh-CN"/>
              </w:rPr>
              <w:t xml:space="preserve"> LS to RAN4, in addition to reuse 5 MHz channel bandwidth, RAN1 suppose only 3 MHz channel bandwidth is supported, and would like to get RAN4 responses on the maximum transmission bandwidth (the number of PRBs) for this channel BW.</w:t>
            </w:r>
          </w:p>
        </w:tc>
      </w:tr>
    </w:tbl>
    <w:p w:rsidR="00304BFD" w:rsidRDefault="00304BFD">
      <w:pPr>
        <w:rPr>
          <w:lang w:eastAsia="zh-CN"/>
        </w:rPr>
      </w:pPr>
    </w:p>
    <w:p w:rsidR="00304BFD" w:rsidRDefault="009100E5">
      <w:pPr>
        <w:rPr>
          <w:lang w:eastAsia="zh-CN"/>
        </w:rPr>
      </w:pPr>
      <w:r>
        <w:rPr>
          <w:lang w:eastAsia="zh-CN"/>
        </w:rPr>
        <w:t xml:space="preserve">However, </w:t>
      </w:r>
      <w:r>
        <w:rPr>
          <w:rFonts w:hint="eastAsia"/>
          <w:lang w:eastAsia="zh-CN"/>
        </w:rPr>
        <w:t xml:space="preserve">as mentioned in [3], </w:t>
      </w:r>
      <w:bookmarkStart w:id="5" w:name="OLE_LINK14"/>
      <w:r>
        <w:rPr>
          <w:lang w:eastAsia="zh-CN"/>
        </w:rPr>
        <w:t xml:space="preserve">railway's constraints imply to </w:t>
      </w:r>
      <w:bookmarkStart w:id="6" w:name="OLE_LINK18"/>
      <w:r>
        <w:rPr>
          <w:lang w:eastAsia="zh-CN"/>
        </w:rPr>
        <w:t xml:space="preserve">preserve </w:t>
      </w:r>
      <w:bookmarkEnd w:id="6"/>
      <w:r>
        <w:rPr>
          <w:lang w:eastAsia="zh-CN"/>
        </w:rPr>
        <w:t>at least 10</w:t>
      </w:r>
      <w:r>
        <w:rPr>
          <w:rFonts w:hint="eastAsia"/>
          <w:lang w:eastAsia="zh-CN"/>
        </w:rPr>
        <w:t>~</w:t>
      </w:r>
      <w:r>
        <w:rPr>
          <w:lang w:eastAsia="zh-CN"/>
        </w:rPr>
        <w:t xml:space="preserve">14 GSM-R carriers dependent on the traffic demands in specific railway environments. </w:t>
      </w:r>
      <w:bookmarkEnd w:id="5"/>
      <w:r>
        <w:rPr>
          <w:lang w:eastAsia="zh-CN"/>
        </w:rPr>
        <w:t xml:space="preserve">For the use of the harmonized 900 MHz spectrum block (2x5.6 MHz FDD), the bandwidth available for FRMCS and </w:t>
      </w:r>
      <w:proofErr w:type="spellStart"/>
      <w:r>
        <w:rPr>
          <w:lang w:eastAsia="zh-CN"/>
        </w:rPr>
        <w:t>guardband</w:t>
      </w:r>
      <w:proofErr w:type="spellEnd"/>
      <w:r>
        <w:rPr>
          <w:lang w:eastAsia="zh-CN"/>
        </w:rPr>
        <w:t xml:space="preserve"> is 2.8~3.6MHz. If only one transmission BW, such as 16</w:t>
      </w:r>
      <w:r>
        <w:rPr>
          <w:rFonts w:hint="eastAsia"/>
          <w:lang w:eastAsia="zh-CN"/>
        </w:rPr>
        <w:t xml:space="preserve"> P</w:t>
      </w:r>
      <w:r>
        <w:rPr>
          <w:lang w:eastAsia="zh-CN"/>
        </w:rPr>
        <w:t>RBs, is defined for the channel BW of 3</w:t>
      </w:r>
      <w:r>
        <w:rPr>
          <w:rFonts w:hint="eastAsia"/>
          <w:lang w:eastAsia="zh-CN"/>
        </w:rPr>
        <w:t xml:space="preserve"> </w:t>
      </w:r>
      <w:r>
        <w:rPr>
          <w:lang w:eastAsia="zh-CN"/>
        </w:rPr>
        <w:t>MHz, there is no enough bandwidth reserved for the transmission of 14 GSM-R carriers. On the other hand, if a smaller transmission BW</w:t>
      </w:r>
      <w:r>
        <w:rPr>
          <w:rFonts w:hint="eastAsia"/>
          <w:lang w:eastAsia="zh-CN"/>
        </w:rPr>
        <w:t xml:space="preserve"> </w:t>
      </w:r>
      <w:r>
        <w:rPr>
          <w:lang w:eastAsia="zh-CN"/>
        </w:rPr>
        <w:t>is defined such as 1</w:t>
      </w:r>
      <w:r>
        <w:rPr>
          <w:rFonts w:hint="eastAsia"/>
          <w:lang w:eastAsia="zh-CN"/>
        </w:rPr>
        <w:t>2 P</w:t>
      </w:r>
      <w:r>
        <w:rPr>
          <w:lang w:eastAsia="zh-CN"/>
        </w:rPr>
        <w:t>RBs for the channel BW of 3</w:t>
      </w:r>
      <w:r>
        <w:rPr>
          <w:rFonts w:hint="eastAsia"/>
          <w:lang w:eastAsia="zh-CN"/>
        </w:rPr>
        <w:t xml:space="preserve"> </w:t>
      </w:r>
      <w:r>
        <w:rPr>
          <w:lang w:eastAsia="zh-CN"/>
        </w:rPr>
        <w:t xml:space="preserve">MHz considering the service requirement of 14 GSM-R carriers, </w:t>
      </w:r>
      <w:r>
        <w:rPr>
          <w:rFonts w:hint="eastAsia"/>
          <w:lang w:eastAsia="zh-CN"/>
        </w:rPr>
        <w:t>the frequency resources will not be fully utilized, if there are only 12 or less GSM-R carriers need to be reserved. C</w:t>
      </w:r>
      <w:r>
        <w:rPr>
          <w:lang w:eastAsia="zh-CN"/>
        </w:rPr>
        <w:t>onsidering th</w:t>
      </w:r>
      <w:r>
        <w:rPr>
          <w:rFonts w:hint="eastAsia"/>
          <w:lang w:eastAsia="zh-CN"/>
        </w:rPr>
        <w:t>at</w:t>
      </w:r>
      <w:r>
        <w:rPr>
          <w:lang w:eastAsia="zh-CN"/>
        </w:rPr>
        <w:t xml:space="preserve"> FRMCS and GSM-R</w:t>
      </w:r>
      <w:r>
        <w:rPr>
          <w:rFonts w:hint="eastAsia"/>
          <w:lang w:eastAsia="zh-CN"/>
        </w:rPr>
        <w:t xml:space="preserve"> may be </w:t>
      </w:r>
      <w:r>
        <w:rPr>
          <w:lang w:eastAsia="zh-CN"/>
        </w:rPr>
        <w:t>operate</w:t>
      </w:r>
      <w:r>
        <w:rPr>
          <w:rFonts w:hint="eastAsia"/>
          <w:lang w:eastAsia="zh-CN"/>
        </w:rPr>
        <w:t>d</w:t>
      </w:r>
      <w:r>
        <w:rPr>
          <w:lang w:eastAsia="zh-CN"/>
        </w:rPr>
        <w:t xml:space="preserve"> in parallel for </w:t>
      </w:r>
      <w:r>
        <w:rPr>
          <w:rFonts w:hint="eastAsia"/>
          <w:lang w:eastAsia="zh-CN"/>
        </w:rPr>
        <w:t xml:space="preserve">the next few </w:t>
      </w:r>
      <w:r>
        <w:rPr>
          <w:lang w:eastAsia="zh-CN"/>
        </w:rPr>
        <w:t>decades</w:t>
      </w:r>
      <w:r>
        <w:rPr>
          <w:rFonts w:hint="eastAsia"/>
          <w:lang w:eastAsia="zh-CN"/>
        </w:rPr>
        <w:t>,</w:t>
      </w:r>
      <w:r>
        <w:rPr>
          <w:lang w:eastAsia="zh-CN"/>
        </w:rPr>
        <w:t xml:space="preserve"> it would be practical to define more than one transmission BWs </w:t>
      </w:r>
      <w:r>
        <w:rPr>
          <w:rFonts w:hint="eastAsia"/>
          <w:lang w:eastAsia="zh-CN"/>
        </w:rPr>
        <w:t>for</w:t>
      </w:r>
      <w:r>
        <w:rPr>
          <w:lang w:eastAsia="zh-CN"/>
        </w:rPr>
        <w:t xml:space="preserve"> a same channel BW.</w:t>
      </w:r>
      <w:r>
        <w:rPr>
          <w:rFonts w:hint="eastAsia"/>
          <w:lang w:eastAsia="zh-CN"/>
        </w:rPr>
        <w:t xml:space="preserve"> </w:t>
      </w:r>
    </w:p>
    <w:p w:rsidR="00304BFD" w:rsidRDefault="009100E5">
      <w:pPr>
        <w:rPr>
          <w:b/>
          <w:bCs/>
          <w:i/>
          <w:iCs/>
          <w:lang w:eastAsia="zh-CN"/>
        </w:rPr>
      </w:pPr>
      <w:r>
        <w:rPr>
          <w:b/>
          <w:bCs/>
          <w:i/>
          <w:iCs/>
          <w:lang w:eastAsia="zh-CN"/>
        </w:rPr>
        <w:lastRenderedPageBreak/>
        <w:t>Observation</w:t>
      </w:r>
      <w:r>
        <w:rPr>
          <w:rFonts w:hint="eastAsia"/>
          <w:b/>
          <w:bCs/>
          <w:i/>
          <w:iCs/>
          <w:lang w:eastAsia="zh-CN"/>
        </w:rPr>
        <w:t xml:space="preserve"> </w:t>
      </w:r>
      <w:r>
        <w:rPr>
          <w:b/>
          <w:bCs/>
          <w:i/>
          <w:iCs/>
          <w:lang w:eastAsia="zh-CN"/>
        </w:rPr>
        <w:t>1:</w:t>
      </w:r>
      <w:r>
        <w:rPr>
          <w:i/>
          <w:iCs/>
          <w:lang w:eastAsia="zh-CN"/>
        </w:rPr>
        <w:t xml:space="preserve"> </w:t>
      </w:r>
      <w:r>
        <w:rPr>
          <w:rFonts w:hint="eastAsia"/>
          <w:i/>
          <w:iCs/>
          <w:lang w:eastAsia="zh-CN"/>
        </w:rPr>
        <w:t xml:space="preserve">For </w:t>
      </w:r>
      <w:r>
        <w:rPr>
          <w:i/>
          <w:iCs/>
          <w:lang w:eastAsia="zh-CN"/>
        </w:rPr>
        <w:t>preserv</w:t>
      </w:r>
      <w:r>
        <w:rPr>
          <w:rFonts w:hint="eastAsia"/>
          <w:i/>
          <w:iCs/>
          <w:lang w:eastAsia="zh-CN"/>
        </w:rPr>
        <w:t xml:space="preserve">ing </w:t>
      </w:r>
      <w:r>
        <w:rPr>
          <w:i/>
          <w:iCs/>
          <w:lang w:eastAsia="zh-CN"/>
        </w:rPr>
        <w:t>10</w:t>
      </w:r>
      <w:r>
        <w:rPr>
          <w:rFonts w:hint="eastAsia"/>
          <w:i/>
          <w:iCs/>
          <w:lang w:eastAsia="zh-CN"/>
        </w:rPr>
        <w:t>~</w:t>
      </w:r>
      <w:r>
        <w:rPr>
          <w:i/>
          <w:iCs/>
          <w:lang w:eastAsia="zh-CN"/>
        </w:rPr>
        <w:t>14 GSM-R carriers</w:t>
      </w:r>
      <w:r>
        <w:rPr>
          <w:rFonts w:hint="eastAsia"/>
          <w:i/>
          <w:iCs/>
          <w:lang w:eastAsia="zh-CN"/>
        </w:rPr>
        <w:t>, t</w:t>
      </w:r>
      <w:r>
        <w:rPr>
          <w:i/>
          <w:iCs/>
          <w:lang w:eastAsia="zh-CN"/>
        </w:rPr>
        <w:t>he transmission BW</w:t>
      </w:r>
      <w:r>
        <w:rPr>
          <w:rFonts w:hint="eastAsia"/>
          <w:i/>
          <w:iCs/>
          <w:lang w:eastAsia="zh-CN"/>
        </w:rPr>
        <w:t>s</w:t>
      </w:r>
      <w:r>
        <w:rPr>
          <w:i/>
          <w:iCs/>
          <w:lang w:eastAsia="zh-CN"/>
        </w:rPr>
        <w:t xml:space="preserve"> available for FRMCS </w:t>
      </w:r>
      <w:r>
        <w:rPr>
          <w:rFonts w:hint="eastAsia"/>
          <w:i/>
          <w:iCs/>
          <w:lang w:eastAsia="zh-CN"/>
        </w:rPr>
        <w:t xml:space="preserve">are </w:t>
      </w:r>
      <w:r>
        <w:rPr>
          <w:i/>
          <w:iCs/>
          <w:lang w:eastAsia="zh-CN"/>
        </w:rPr>
        <w:t xml:space="preserve">diversified. </w:t>
      </w:r>
    </w:p>
    <w:p w:rsidR="00304BFD" w:rsidRDefault="009100E5">
      <w:pPr>
        <w:rPr>
          <w:rFonts w:eastAsiaTheme="minorEastAsia"/>
          <w:b/>
          <w:bCs/>
          <w:color w:val="0000FF"/>
          <w:lang w:eastAsia="zh-CN" w:bidi="ar"/>
        </w:rPr>
      </w:pPr>
      <w:r>
        <w:rPr>
          <w:b/>
          <w:bCs/>
          <w:i/>
          <w:iCs/>
          <w:lang w:eastAsia="zh-CN"/>
        </w:rPr>
        <w:t xml:space="preserve">Proposal 1: </w:t>
      </w:r>
      <w:r>
        <w:rPr>
          <w:rFonts w:hint="eastAsia"/>
          <w:i/>
          <w:iCs/>
          <w:lang w:eastAsia="zh-CN"/>
        </w:rPr>
        <w:t xml:space="preserve">For dedicated spectrum less than 5 MHz system, </w:t>
      </w:r>
      <w:r>
        <w:rPr>
          <w:i/>
          <w:iCs/>
          <w:lang w:eastAsia="zh-CN"/>
        </w:rPr>
        <w:t xml:space="preserve">more than one transmission BWs </w:t>
      </w:r>
      <w:r>
        <w:rPr>
          <w:rFonts w:hint="eastAsia"/>
          <w:i/>
          <w:iCs/>
          <w:lang w:eastAsia="zh-CN"/>
        </w:rPr>
        <w:t>should be defined for</w:t>
      </w:r>
      <w:r>
        <w:rPr>
          <w:i/>
          <w:iCs/>
          <w:lang w:eastAsia="zh-CN"/>
        </w:rPr>
        <w:t xml:space="preserve"> a same channel BW.</w:t>
      </w:r>
    </w:p>
    <w:p w:rsidR="00304BFD" w:rsidRDefault="009100E5">
      <w:pPr>
        <w:pStyle w:val="1"/>
        <w:textAlignment w:val="auto"/>
        <w:rPr>
          <w:lang w:val="en-US" w:eastAsia="zh-CN"/>
        </w:rPr>
      </w:pPr>
      <w:r>
        <w:rPr>
          <w:rFonts w:hint="eastAsia"/>
          <w:lang w:val="en-US" w:eastAsia="zh-CN"/>
        </w:rPr>
        <w:t xml:space="preserve"> PBCH reception</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Based on the WID</w:t>
      </w:r>
      <w:r>
        <w:rPr>
          <w:rFonts w:eastAsiaTheme="minorEastAsia" w:hint="eastAsia"/>
          <w:kern w:val="2"/>
          <w:lang w:val="en-GB" w:eastAsia="zh-CN"/>
        </w:rPr>
        <w:t xml:space="preserve">, only 15 kHz </w:t>
      </w:r>
      <w:r>
        <w:rPr>
          <w:rFonts w:eastAsiaTheme="minorEastAsia" w:hint="eastAsia"/>
          <w:kern w:val="2"/>
          <w:lang w:eastAsia="zh-CN"/>
        </w:rPr>
        <w:t xml:space="preserve">SCS is supported for </w:t>
      </w:r>
      <w:r>
        <w:rPr>
          <w:rFonts w:eastAsia="Microsoft YaHei UI" w:hint="eastAsia"/>
          <w:bCs/>
          <w:lang w:eastAsia="zh-CN" w:bidi="ar"/>
        </w:rPr>
        <w:t>the dedicated spectrum</w:t>
      </w:r>
      <w:r>
        <w:rPr>
          <w:rFonts w:eastAsiaTheme="minorEastAsia" w:hint="eastAsia"/>
          <w:kern w:val="2"/>
          <w:lang w:eastAsia="zh-CN"/>
        </w:rPr>
        <w:t xml:space="preserve"> less than 5 MHz</w:t>
      </w:r>
      <w:r>
        <w:rPr>
          <w:rFonts w:eastAsiaTheme="minorEastAsia" w:hint="eastAsia"/>
          <w:kern w:val="2"/>
          <w:lang w:val="en-GB" w:eastAsia="zh-CN"/>
        </w:rPr>
        <w:t xml:space="preserve">. </w:t>
      </w:r>
      <w:r>
        <w:rPr>
          <w:rFonts w:eastAsiaTheme="minorEastAsia" w:hint="eastAsia"/>
          <w:kern w:val="2"/>
          <w:lang w:eastAsia="zh-CN"/>
        </w:rPr>
        <w:t xml:space="preserve">As shown in Figure 1, taking 3MHz channel BW as an example, only 15 PRBs are available by following transmission BW configuration of LTE 3MHz. Then it is worth further studying on how to use these PRBs on the available bandwidth to minimize the PBCH reception performance loss due to resource reduction. </w:t>
      </w:r>
    </w:p>
    <w:p w:rsidR="00304BFD" w:rsidRDefault="009100E5">
      <w:pPr>
        <w:widowControl w:val="0"/>
        <w:overflowPunct/>
        <w:autoSpaceDE/>
        <w:autoSpaceDN/>
        <w:adjustRightInd/>
        <w:snapToGrid w:val="0"/>
        <w:jc w:val="center"/>
        <w:textAlignment w:val="auto"/>
      </w:pPr>
      <w:r>
        <w:rPr>
          <w:noProof/>
        </w:rPr>
        <w:drawing>
          <wp:inline distT="0" distB="0" distL="114300" distR="114300">
            <wp:extent cx="3568700" cy="1647825"/>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13"/>
                    <a:stretch>
                      <a:fillRect/>
                    </a:stretch>
                  </pic:blipFill>
                  <pic:spPr>
                    <a:xfrm>
                      <a:off x="0" y="0"/>
                      <a:ext cx="3569018" cy="1647876"/>
                    </a:xfrm>
                    <a:prstGeom prst="rect">
                      <a:avLst/>
                    </a:prstGeom>
                    <a:noFill/>
                    <a:ln>
                      <a:noFill/>
                    </a:ln>
                  </pic:spPr>
                </pic:pic>
              </a:graphicData>
            </a:graphic>
          </wp:inline>
        </w:drawing>
      </w:r>
    </w:p>
    <w:p w:rsidR="00304BFD" w:rsidRDefault="009100E5">
      <w:pPr>
        <w:jc w:val="center"/>
        <w:rPr>
          <w:b/>
          <w:bCs/>
          <w:lang w:eastAsia="zh-CN"/>
        </w:rPr>
      </w:pPr>
      <w:r>
        <w:rPr>
          <w:rFonts w:hint="eastAsia"/>
          <w:b/>
          <w:bCs/>
          <w:lang w:eastAsia="zh-CN"/>
        </w:rPr>
        <w:t>Figure 1: Example transmission bandwidth configuration for dedicated spectrum less than 5MHz</w:t>
      </w:r>
    </w:p>
    <w:p w:rsidR="00304BFD" w:rsidRDefault="009100E5">
      <w:pPr>
        <w:pStyle w:val="2"/>
        <w:rPr>
          <w:lang w:val="en-US" w:eastAsia="zh-CN"/>
        </w:rPr>
      </w:pPr>
      <w:r>
        <w:rPr>
          <w:rFonts w:hint="eastAsia"/>
          <w:lang w:val="en-US" w:eastAsia="zh-CN"/>
        </w:rPr>
        <w:t xml:space="preserve"> Discussion</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Regarding mapping SSB within a dedicated spectrum less than 5 MHz, </w:t>
      </w:r>
      <w:r>
        <w:rPr>
          <w:rFonts w:eastAsiaTheme="minorEastAsia"/>
          <w:kern w:val="2"/>
          <w:lang w:eastAsia="zh-CN"/>
        </w:rPr>
        <w:t>one</w:t>
      </w:r>
      <w:r>
        <w:rPr>
          <w:rFonts w:eastAsiaTheme="minorEastAsia" w:hint="eastAsia"/>
          <w:kern w:val="2"/>
          <w:lang w:eastAsia="zh-CN"/>
        </w:rPr>
        <w:t xml:space="preserve"> way is puncturing PRBs beyond the available transmission bandwidth. However, the performance loss caused by puncturing cannot be ignored. As observed in [4], the performance </w:t>
      </w:r>
      <w:bookmarkStart w:id="7" w:name="OLE_LINK17"/>
      <w:r>
        <w:rPr>
          <w:rFonts w:eastAsiaTheme="minorEastAsia" w:hint="eastAsia"/>
          <w:kern w:val="2"/>
          <w:lang w:eastAsia="zh-CN"/>
        </w:rPr>
        <w:t xml:space="preserve">degradation </w:t>
      </w:r>
      <w:bookmarkEnd w:id="7"/>
      <w:r>
        <w:rPr>
          <w:rFonts w:eastAsiaTheme="minorEastAsia" w:hint="eastAsia"/>
          <w:kern w:val="2"/>
          <w:lang w:eastAsia="zh-CN"/>
        </w:rPr>
        <w:t xml:space="preserve">for about 0.84~3.14 dB will be caused by PBCH puncturing with 2~6 PRBs. </w:t>
      </w:r>
    </w:p>
    <w:p w:rsidR="00304BFD" w:rsidRDefault="009100E5">
      <w:pPr>
        <w:widowControl w:val="0"/>
        <w:overflowPunct/>
        <w:autoSpaceDE/>
        <w:autoSpaceDN/>
        <w:adjustRightInd/>
        <w:snapToGrid w:val="0"/>
        <w:jc w:val="left"/>
        <w:textAlignment w:val="auto"/>
        <w:rPr>
          <w:rFonts w:eastAsiaTheme="minorEastAsia"/>
          <w:kern w:val="2"/>
          <w:lang w:eastAsia="zh-CN"/>
        </w:rPr>
      </w:pPr>
      <w:r>
        <w:rPr>
          <w:rFonts w:eastAsiaTheme="minorEastAsia" w:hint="eastAsia"/>
          <w:kern w:val="2"/>
          <w:lang w:eastAsia="zh-CN"/>
        </w:rPr>
        <w:t xml:space="preserve">In order to avoid coverage problems caused by PBCH performance degradation, some options had been discussed in the meeting of RAN1#111 [2]: </w:t>
      </w:r>
    </w:p>
    <w:tbl>
      <w:tblPr>
        <w:tblStyle w:val="af8"/>
        <w:tblW w:w="0" w:type="auto"/>
        <w:tblLook w:val="04A0" w:firstRow="1" w:lastRow="0" w:firstColumn="1" w:lastColumn="0" w:noHBand="0" w:noVBand="1"/>
      </w:tblPr>
      <w:tblGrid>
        <w:gridCol w:w="9628"/>
      </w:tblGrid>
      <w:tr w:rsidR="00304BFD">
        <w:tc>
          <w:tcPr>
            <w:tcW w:w="9854" w:type="dxa"/>
          </w:tcPr>
          <w:p w:rsidR="00304BFD" w:rsidRDefault="009100E5">
            <w:pPr>
              <w:spacing w:before="0" w:after="60"/>
              <w:rPr>
                <w:b/>
                <w:bCs/>
                <w:highlight w:val="green"/>
                <w:lang w:eastAsia="zh-CN"/>
              </w:rPr>
            </w:pPr>
            <w:r>
              <w:rPr>
                <w:b/>
                <w:bCs/>
                <w:highlight w:val="green"/>
                <w:lang w:eastAsia="zh-CN"/>
              </w:rPr>
              <w:t>Agreement</w:t>
            </w:r>
          </w:p>
          <w:p w:rsidR="00304BFD" w:rsidRDefault="009100E5">
            <w:pPr>
              <w:spacing w:before="0" w:after="60"/>
              <w:rPr>
                <w:lang w:eastAsia="zh-CN"/>
              </w:rPr>
            </w:pPr>
            <w:r>
              <w:rPr>
                <w:lang w:eastAsia="zh-CN"/>
              </w:rPr>
              <w:t xml:space="preserve">Study whether and how to recover PBCH detection performance for transmission bandwidths of &lt;5MHz for 3MHz and 5MHz channel bandwidth. The following options are considered, </w:t>
            </w:r>
          </w:p>
          <w:p w:rsidR="00304BFD" w:rsidRDefault="009100E5">
            <w:pPr>
              <w:pStyle w:val="a"/>
              <w:numPr>
                <w:ilvl w:val="0"/>
                <w:numId w:val="14"/>
              </w:numPr>
              <w:spacing w:before="0" w:after="60"/>
              <w:rPr>
                <w:lang w:val="en-US" w:eastAsia="zh-CN"/>
              </w:rPr>
            </w:pPr>
            <w:r>
              <w:rPr>
                <w:lang w:val="en-US" w:eastAsia="zh-CN"/>
              </w:rPr>
              <w:t>Opt.1: Power boosting</w:t>
            </w:r>
          </w:p>
          <w:p w:rsidR="00304BFD" w:rsidRDefault="009100E5">
            <w:pPr>
              <w:pStyle w:val="a"/>
              <w:numPr>
                <w:ilvl w:val="0"/>
                <w:numId w:val="14"/>
              </w:numPr>
              <w:spacing w:before="0" w:after="60"/>
              <w:rPr>
                <w:lang w:val="en-US" w:eastAsia="zh-CN"/>
              </w:rPr>
            </w:pPr>
            <w:r>
              <w:rPr>
                <w:lang w:val="en-US" w:eastAsia="zh-CN"/>
              </w:rPr>
              <w:t xml:space="preserve">Opt.2: Multiple PBCH receptions </w:t>
            </w:r>
          </w:p>
          <w:p w:rsidR="00304BFD" w:rsidRDefault="009100E5">
            <w:pPr>
              <w:pStyle w:val="a"/>
              <w:numPr>
                <w:ilvl w:val="0"/>
                <w:numId w:val="14"/>
              </w:numPr>
              <w:spacing w:before="0" w:after="60"/>
              <w:rPr>
                <w:lang w:val="en-US" w:eastAsia="zh-CN"/>
              </w:rPr>
            </w:pPr>
            <w:r>
              <w:rPr>
                <w:lang w:val="en-US" w:eastAsia="zh-CN"/>
              </w:rPr>
              <w:t>Opt.3: PBCH remapping</w:t>
            </w:r>
          </w:p>
          <w:p w:rsidR="00304BFD" w:rsidRDefault="009100E5">
            <w:pPr>
              <w:pStyle w:val="a"/>
              <w:numPr>
                <w:ilvl w:val="0"/>
                <w:numId w:val="14"/>
              </w:numPr>
              <w:spacing w:before="0" w:after="60"/>
              <w:rPr>
                <w:lang w:val="en-US" w:eastAsia="zh-CN"/>
              </w:rPr>
            </w:pPr>
            <w:r>
              <w:rPr>
                <w:lang w:val="en-US" w:eastAsia="zh-CN"/>
              </w:rPr>
              <w:t>Opt.4: PBCH payload reduction</w:t>
            </w:r>
          </w:p>
          <w:p w:rsidR="00304BFD" w:rsidRDefault="009100E5">
            <w:pPr>
              <w:pStyle w:val="a"/>
              <w:numPr>
                <w:ilvl w:val="0"/>
                <w:numId w:val="14"/>
              </w:numPr>
              <w:spacing w:before="0" w:after="60"/>
              <w:rPr>
                <w:lang w:val="en-US" w:eastAsia="zh-CN"/>
              </w:rPr>
            </w:pPr>
            <w:r>
              <w:rPr>
                <w:lang w:val="en-US" w:eastAsia="zh-CN"/>
              </w:rPr>
              <w:t>Opt.5: PBCH rate matching around the punctured PRBs</w:t>
            </w:r>
          </w:p>
          <w:p w:rsidR="00304BFD" w:rsidRDefault="009100E5">
            <w:pPr>
              <w:pStyle w:val="a"/>
              <w:numPr>
                <w:ilvl w:val="0"/>
                <w:numId w:val="14"/>
              </w:numPr>
              <w:spacing w:before="0" w:after="60"/>
              <w:rPr>
                <w:szCs w:val="20"/>
                <w:lang w:eastAsia="zh-CN"/>
              </w:rPr>
            </w:pPr>
            <w:r>
              <w:rPr>
                <w:lang w:val="en-US" w:eastAsia="zh-CN"/>
              </w:rPr>
              <w:t>Opt.6: no enhancement specified</w:t>
            </w:r>
          </w:p>
        </w:tc>
      </w:tr>
    </w:tbl>
    <w:p w:rsidR="00304BFD" w:rsidRDefault="00304BFD">
      <w:pPr>
        <w:widowControl w:val="0"/>
        <w:overflowPunct/>
        <w:autoSpaceDE/>
        <w:autoSpaceDN/>
        <w:adjustRightInd/>
        <w:snapToGrid w:val="0"/>
        <w:textAlignment w:val="auto"/>
        <w:rPr>
          <w:rFonts w:eastAsiaTheme="minorEastAsia"/>
          <w:kern w:val="2"/>
          <w:lang w:eastAsia="zh-CN"/>
        </w:rPr>
      </w:pP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As for </w:t>
      </w:r>
      <w:r>
        <w:rPr>
          <w:rFonts w:eastAsiaTheme="minorEastAsia"/>
          <w:kern w:val="2"/>
          <w:lang w:eastAsia="zh-CN"/>
        </w:rPr>
        <w:t>O</w:t>
      </w:r>
      <w:r>
        <w:rPr>
          <w:rFonts w:eastAsiaTheme="minorEastAsia" w:hint="eastAsia"/>
          <w:kern w:val="2"/>
          <w:lang w:eastAsia="zh-CN"/>
        </w:rPr>
        <w:t xml:space="preserve">ption 1, it </w:t>
      </w:r>
      <w:r>
        <w:rPr>
          <w:rFonts w:eastAsiaTheme="minorEastAsia"/>
          <w:kern w:val="2"/>
          <w:lang w:eastAsia="zh-CN"/>
        </w:rPr>
        <w:t xml:space="preserve">intends to </w:t>
      </w:r>
      <w:r>
        <w:rPr>
          <w:rFonts w:eastAsiaTheme="minorEastAsia" w:hint="eastAsia"/>
          <w:kern w:val="2"/>
          <w:lang w:val="en-GB" w:eastAsia="zh-CN"/>
        </w:rPr>
        <w:t>compensate the</w:t>
      </w:r>
      <w:r>
        <w:rPr>
          <w:rFonts w:eastAsiaTheme="minorEastAsia" w:hint="eastAsia"/>
          <w:kern w:val="2"/>
          <w:lang w:eastAsia="zh-CN"/>
        </w:rPr>
        <w:t xml:space="preserve"> performance</w:t>
      </w:r>
      <w:r>
        <w:rPr>
          <w:rFonts w:eastAsiaTheme="minorEastAsia" w:hint="eastAsia"/>
          <w:kern w:val="2"/>
          <w:lang w:val="en-GB" w:eastAsia="zh-CN"/>
        </w:rPr>
        <w:t xml:space="preserve"> loss of PBCH </w:t>
      </w:r>
      <w:r>
        <w:rPr>
          <w:rFonts w:eastAsiaTheme="minorEastAsia"/>
          <w:kern w:val="2"/>
          <w:lang w:val="en-GB" w:eastAsia="zh-CN"/>
        </w:rPr>
        <w:t>via boosting the transmission power</w:t>
      </w:r>
      <w:r>
        <w:rPr>
          <w:rFonts w:eastAsiaTheme="minorEastAsia" w:hint="eastAsia"/>
          <w:kern w:val="2"/>
          <w:lang w:val="en-GB" w:eastAsia="zh-CN"/>
        </w:rPr>
        <w:t xml:space="preserve">. </w:t>
      </w:r>
      <w:r>
        <w:rPr>
          <w:rFonts w:eastAsiaTheme="minorEastAsia" w:hint="eastAsia"/>
          <w:kern w:val="2"/>
          <w:lang w:eastAsia="zh-CN"/>
        </w:rPr>
        <w:t>However</w:t>
      </w:r>
      <w:r>
        <w:rPr>
          <w:rFonts w:eastAsiaTheme="minorEastAsia" w:hint="eastAsia"/>
          <w:kern w:val="2"/>
          <w:lang w:val="en-GB" w:eastAsia="zh-CN"/>
        </w:rPr>
        <w:t xml:space="preserve">, </w:t>
      </w:r>
      <w:r>
        <w:rPr>
          <w:rFonts w:eastAsiaTheme="minorEastAsia"/>
          <w:kern w:val="2"/>
          <w:lang w:val="en-GB" w:eastAsia="zh-CN"/>
        </w:rPr>
        <w:t xml:space="preserve">it </w:t>
      </w:r>
      <w:r>
        <w:rPr>
          <w:rFonts w:eastAsiaTheme="minorEastAsia" w:hint="eastAsia"/>
          <w:kern w:val="2"/>
          <w:lang w:eastAsia="zh-CN"/>
        </w:rPr>
        <w:t>consumes more energy and leads to higher out-of-band leakage. In addition, since the EPRE of PBCH DMRS is equal to the EPRE of SSS in existing NR system, power boosting on PBCH may cause an inconsistency on measurement e.g., SS-RSRP, between the value obtained from measuring PBCH DMRS and that obtained from measuring SSS during neighbor cell measurement.</w:t>
      </w:r>
    </w:p>
    <w:p w:rsidR="00304BFD" w:rsidRDefault="009100E5">
      <w:pPr>
        <w:widowControl w:val="0"/>
        <w:overflowPunct/>
        <w:autoSpaceDE/>
        <w:autoSpaceDN/>
        <w:adjustRightInd/>
        <w:snapToGrid w:val="0"/>
        <w:spacing w:before="180"/>
        <w:textAlignment w:val="auto"/>
        <w:rPr>
          <w:b/>
          <w:bCs/>
          <w:i/>
          <w:iCs/>
          <w:sz w:val="21"/>
          <w:szCs w:val="21"/>
        </w:rPr>
      </w:pPr>
      <w:r>
        <w:rPr>
          <w:rFonts w:eastAsiaTheme="minorEastAsia" w:hint="eastAsia"/>
          <w:b/>
          <w:bCs/>
          <w:i/>
          <w:iCs/>
          <w:kern w:val="2"/>
          <w:lang w:eastAsia="zh-CN"/>
        </w:rPr>
        <w:t>Observation 2:</w:t>
      </w:r>
      <w:r>
        <w:rPr>
          <w:rFonts w:eastAsiaTheme="minorEastAsia" w:hint="eastAsia"/>
          <w:i/>
          <w:iCs/>
          <w:kern w:val="2"/>
          <w:lang w:eastAsia="zh-CN"/>
        </w:rPr>
        <w:t xml:space="preserve"> For PBCH power boosting, there will be </w:t>
      </w:r>
      <w:r>
        <w:rPr>
          <w:rFonts w:hint="eastAsia"/>
          <w:i/>
          <w:iCs/>
          <w:sz w:val="21"/>
          <w:szCs w:val="21"/>
        </w:rPr>
        <w:t xml:space="preserve">an inconsistency on measurement, e.g., SS-RSRP, between the value obtained from measuring PBCH DMRS and that obtained from measuring SSS during neighbor cell measurement. </w:t>
      </w:r>
    </w:p>
    <w:p w:rsidR="00304BFD" w:rsidRDefault="009100E5">
      <w:pPr>
        <w:widowControl w:val="0"/>
        <w:overflowPunct/>
        <w:autoSpaceDE/>
        <w:autoSpaceDN/>
        <w:adjustRightInd/>
        <w:snapToGrid w:val="0"/>
        <w:textAlignment w:val="auto"/>
        <w:rPr>
          <w:rFonts w:eastAsiaTheme="minorEastAsia"/>
          <w:kern w:val="2"/>
          <w:lang w:eastAsia="zh-CN"/>
        </w:rPr>
      </w:pPr>
      <w:bookmarkStart w:id="8" w:name="OLE_LINK22"/>
      <w:r>
        <w:rPr>
          <w:rFonts w:eastAsiaTheme="minorEastAsia" w:hint="eastAsia"/>
          <w:kern w:val="2"/>
          <w:lang w:eastAsia="zh-CN"/>
        </w:rPr>
        <w:t>Regarding</w:t>
      </w:r>
      <w:bookmarkEnd w:id="8"/>
      <w:r>
        <w:rPr>
          <w:rFonts w:eastAsiaTheme="minorEastAsia" w:hint="eastAsia"/>
          <w:kern w:val="2"/>
          <w:lang w:eastAsia="zh-CN"/>
        </w:rPr>
        <w:t xml:space="preserve"> multiple PBCH receptions, it seems </w:t>
      </w:r>
      <w:r>
        <w:rPr>
          <w:rFonts w:eastAsiaTheme="minorEastAsia"/>
          <w:kern w:val="2"/>
          <w:lang w:eastAsia="zh-CN"/>
        </w:rPr>
        <w:t xml:space="preserve">a legacy way to improve the performance of PBCH reception. This means, it cannot solve the performance loss compared to legacy. </w:t>
      </w:r>
    </w:p>
    <w:p w:rsidR="00304BFD" w:rsidRDefault="009100E5">
      <w:pPr>
        <w:widowControl w:val="0"/>
        <w:overflowPunct/>
        <w:autoSpaceDE/>
        <w:autoSpaceDN/>
        <w:adjustRightInd/>
        <w:snapToGrid w:val="0"/>
        <w:textAlignment w:val="auto"/>
        <w:rPr>
          <w:rFonts w:eastAsiaTheme="minorEastAsia"/>
          <w:i/>
          <w:kern w:val="2"/>
          <w:lang w:eastAsia="zh-CN"/>
        </w:rPr>
      </w:pPr>
      <w:r>
        <w:rPr>
          <w:rFonts w:eastAsiaTheme="minorEastAsia" w:hint="eastAsia"/>
          <w:b/>
          <w:bCs/>
          <w:i/>
          <w:iCs/>
          <w:kern w:val="2"/>
          <w:lang w:eastAsia="zh-CN"/>
        </w:rPr>
        <w:lastRenderedPageBreak/>
        <w:t xml:space="preserve">Observation </w:t>
      </w:r>
      <w:r>
        <w:rPr>
          <w:rFonts w:eastAsiaTheme="minorEastAsia"/>
          <w:b/>
          <w:bCs/>
          <w:i/>
          <w:iCs/>
          <w:kern w:val="2"/>
          <w:lang w:eastAsia="zh-CN"/>
        </w:rPr>
        <w:t>3</w:t>
      </w:r>
      <w:r>
        <w:rPr>
          <w:rFonts w:eastAsiaTheme="minorEastAsia" w:hint="eastAsia"/>
          <w:b/>
          <w:bCs/>
          <w:i/>
          <w:iCs/>
          <w:kern w:val="2"/>
          <w:lang w:eastAsia="zh-CN"/>
        </w:rPr>
        <w:t>:</w:t>
      </w:r>
      <w:r>
        <w:rPr>
          <w:rFonts w:eastAsiaTheme="minorEastAsia"/>
          <w:b/>
          <w:bCs/>
          <w:i/>
          <w:iCs/>
          <w:kern w:val="2"/>
          <w:lang w:eastAsia="zh-CN"/>
        </w:rPr>
        <w:t xml:space="preserve"> </w:t>
      </w:r>
      <w:r>
        <w:rPr>
          <w:rFonts w:eastAsiaTheme="minorEastAsia"/>
          <w:i/>
          <w:kern w:val="2"/>
          <w:lang w:eastAsia="zh-CN"/>
        </w:rPr>
        <w:t>Multiple PBCH receptions as a legacy method cannot</w:t>
      </w:r>
      <w:r>
        <w:rPr>
          <w:i/>
          <w:lang w:eastAsia="zh-CN"/>
        </w:rPr>
        <w:t xml:space="preserve"> recover PBCH detection performance to </w:t>
      </w:r>
      <w:r>
        <w:rPr>
          <w:rFonts w:eastAsiaTheme="minorEastAsia"/>
          <w:i/>
          <w:kern w:val="2"/>
          <w:lang w:eastAsia="zh-CN"/>
        </w:rPr>
        <w:t xml:space="preserve">legacy level. </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About Opt</w:t>
      </w:r>
      <w:r>
        <w:rPr>
          <w:rFonts w:eastAsiaTheme="minorEastAsia"/>
          <w:kern w:val="2"/>
          <w:lang w:eastAsia="zh-CN"/>
        </w:rPr>
        <w:t xml:space="preserve">ion 3, i.e., </w:t>
      </w:r>
      <w:r>
        <w:rPr>
          <w:rFonts w:eastAsiaTheme="minorEastAsia" w:hint="eastAsia"/>
          <w:kern w:val="2"/>
          <w:lang w:eastAsia="zh-CN"/>
        </w:rPr>
        <w:t xml:space="preserve">PBCH remapping, two potential alternatives can be considered according to previous discussion. </w:t>
      </w:r>
    </w:p>
    <w:p w:rsidR="00304BFD" w:rsidRDefault="009100E5">
      <w:pPr>
        <w:widowControl w:val="0"/>
        <w:numPr>
          <w:ilvl w:val="0"/>
          <w:numId w:val="15"/>
        </w:numPr>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Alt.1: </w:t>
      </w:r>
      <w:r>
        <w:rPr>
          <w:rFonts w:eastAsiaTheme="minorEastAsia"/>
          <w:kern w:val="2"/>
          <w:lang w:val="en-GB" w:eastAsia="zh-CN"/>
        </w:rPr>
        <w:t xml:space="preserve">One way </w:t>
      </w:r>
      <w:r>
        <w:rPr>
          <w:rFonts w:eastAsiaTheme="minorEastAsia" w:hint="eastAsia"/>
          <w:kern w:val="2"/>
          <w:lang w:val="en-GB" w:eastAsia="zh-CN"/>
        </w:rPr>
        <w:t xml:space="preserve">is to increase </w:t>
      </w:r>
      <w:r>
        <w:rPr>
          <w:rFonts w:eastAsiaTheme="minorEastAsia" w:hint="eastAsia"/>
          <w:kern w:val="2"/>
          <w:lang w:eastAsia="zh-CN"/>
        </w:rPr>
        <w:t>the</w:t>
      </w:r>
      <w:r>
        <w:rPr>
          <w:rFonts w:eastAsiaTheme="minorEastAsia" w:hint="eastAsia"/>
          <w:kern w:val="2"/>
          <w:lang w:val="en-GB" w:eastAsia="zh-CN"/>
        </w:rPr>
        <w:t xml:space="preserve"> quantity of PBCH resources</w:t>
      </w:r>
      <w:r>
        <w:rPr>
          <w:rFonts w:eastAsiaTheme="minorEastAsia" w:hint="eastAsia"/>
          <w:kern w:val="2"/>
          <w:lang w:eastAsia="zh-CN"/>
        </w:rPr>
        <w:t xml:space="preserve"> in the time domain.</w:t>
      </w:r>
      <w:r>
        <w:rPr>
          <w:rFonts w:eastAsiaTheme="minorEastAsia" w:hint="eastAsia"/>
          <w:kern w:val="2"/>
          <w:lang w:val="en-GB" w:eastAsia="zh-CN"/>
        </w:rPr>
        <w:t xml:space="preserve"> </w:t>
      </w:r>
      <w:r>
        <w:rPr>
          <w:rFonts w:eastAsiaTheme="minorEastAsia" w:hint="eastAsia"/>
          <w:kern w:val="2"/>
          <w:lang w:eastAsia="zh-CN"/>
        </w:rPr>
        <w:t>F</w:t>
      </w:r>
      <w:proofErr w:type="spellStart"/>
      <w:r>
        <w:rPr>
          <w:rFonts w:eastAsiaTheme="minorEastAsia" w:hint="eastAsia"/>
          <w:kern w:val="2"/>
          <w:lang w:val="en-GB" w:eastAsia="zh-CN"/>
        </w:rPr>
        <w:t>or</w:t>
      </w:r>
      <w:proofErr w:type="spellEnd"/>
      <w:r>
        <w:rPr>
          <w:rFonts w:eastAsiaTheme="minorEastAsia" w:hint="eastAsia"/>
          <w:kern w:val="2"/>
          <w:lang w:val="en-GB" w:eastAsia="zh-CN"/>
        </w:rPr>
        <w:t xml:space="preserve"> example,</w:t>
      </w:r>
      <w:r>
        <w:rPr>
          <w:rFonts w:eastAsiaTheme="minorEastAsia" w:hint="eastAsia"/>
          <w:kern w:val="2"/>
          <w:lang w:eastAsia="zh-CN"/>
        </w:rPr>
        <w:t xml:space="preserve"> t</w:t>
      </w:r>
      <w:r>
        <w:rPr>
          <w:rFonts w:eastAsiaTheme="minorEastAsia" w:hint="eastAsia"/>
          <w:kern w:val="2"/>
          <w:lang w:val="en-GB" w:eastAsia="zh-CN"/>
        </w:rPr>
        <w:t xml:space="preserve">he punctured PBCH </w:t>
      </w:r>
      <w:r>
        <w:rPr>
          <w:rFonts w:eastAsiaTheme="minorEastAsia" w:hint="eastAsia"/>
          <w:kern w:val="2"/>
          <w:lang w:eastAsia="zh-CN"/>
        </w:rPr>
        <w:t>P</w:t>
      </w:r>
      <w:r>
        <w:rPr>
          <w:rFonts w:eastAsiaTheme="minorEastAsia" w:hint="eastAsia"/>
          <w:kern w:val="2"/>
          <w:lang w:val="en-GB" w:eastAsia="zh-CN"/>
        </w:rPr>
        <w:t>RB</w:t>
      </w:r>
      <w:r>
        <w:rPr>
          <w:rFonts w:eastAsiaTheme="minorEastAsia" w:hint="eastAsia"/>
          <w:kern w:val="2"/>
          <w:lang w:eastAsia="zh-CN"/>
        </w:rPr>
        <w:t>s</w:t>
      </w:r>
      <w:r>
        <w:rPr>
          <w:rFonts w:eastAsiaTheme="minorEastAsia" w:hint="eastAsia"/>
          <w:kern w:val="2"/>
          <w:lang w:val="en-GB" w:eastAsia="zh-CN"/>
        </w:rPr>
        <w:t xml:space="preserve"> </w:t>
      </w:r>
      <w:r>
        <w:rPr>
          <w:rFonts w:eastAsiaTheme="minorEastAsia" w:hint="eastAsia"/>
          <w:kern w:val="2"/>
          <w:lang w:eastAsia="zh-CN"/>
        </w:rPr>
        <w:t>could be</w:t>
      </w:r>
      <w:r>
        <w:rPr>
          <w:rFonts w:eastAsiaTheme="minorEastAsia" w:hint="eastAsia"/>
          <w:kern w:val="2"/>
          <w:lang w:val="en-GB" w:eastAsia="zh-CN"/>
        </w:rPr>
        <w:t xml:space="preserve"> </w:t>
      </w:r>
      <w:r>
        <w:rPr>
          <w:rFonts w:eastAsiaTheme="minorEastAsia" w:hint="eastAsia"/>
          <w:kern w:val="2"/>
          <w:lang w:eastAsia="zh-CN"/>
        </w:rPr>
        <w:t>re</w:t>
      </w:r>
      <w:r>
        <w:rPr>
          <w:rFonts w:eastAsiaTheme="minorEastAsia" w:hint="eastAsia"/>
          <w:kern w:val="2"/>
          <w:lang w:val="en-GB" w:eastAsia="zh-CN"/>
        </w:rPr>
        <w:t>mapped to other time domain symbols in the narrow</w:t>
      </w:r>
      <w:r>
        <w:rPr>
          <w:rFonts w:eastAsiaTheme="minorEastAsia" w:hint="eastAsia"/>
          <w:kern w:val="2"/>
          <w:lang w:eastAsia="zh-CN"/>
        </w:rPr>
        <w:t xml:space="preserve"> </w:t>
      </w:r>
      <w:r>
        <w:rPr>
          <w:rFonts w:eastAsiaTheme="minorEastAsia" w:hint="eastAsia"/>
          <w:kern w:val="2"/>
          <w:lang w:val="en-GB" w:eastAsia="zh-CN"/>
        </w:rPr>
        <w:t>band</w:t>
      </w:r>
      <w:r>
        <w:rPr>
          <w:rFonts w:eastAsiaTheme="minorEastAsia" w:hint="eastAsia"/>
          <w:kern w:val="2"/>
          <w:lang w:eastAsia="zh-CN"/>
        </w:rPr>
        <w:t>width</w:t>
      </w:r>
      <w:r>
        <w:rPr>
          <w:rFonts w:eastAsiaTheme="minorEastAsia" w:hint="eastAsia"/>
          <w:kern w:val="2"/>
          <w:lang w:val="en-GB" w:eastAsia="zh-CN"/>
        </w:rPr>
        <w:t xml:space="preserve">, so that the UE can receive all PBCH </w:t>
      </w:r>
      <w:r>
        <w:rPr>
          <w:rFonts w:eastAsiaTheme="minorEastAsia" w:hint="eastAsia"/>
          <w:kern w:val="2"/>
          <w:lang w:eastAsia="zh-CN"/>
        </w:rPr>
        <w:t>P</w:t>
      </w:r>
      <w:r>
        <w:rPr>
          <w:rFonts w:eastAsiaTheme="minorEastAsia" w:hint="eastAsia"/>
          <w:kern w:val="2"/>
          <w:lang w:val="en-GB" w:eastAsia="zh-CN"/>
        </w:rPr>
        <w:t>RBs.</w:t>
      </w:r>
      <w:r>
        <w:rPr>
          <w:rFonts w:eastAsiaTheme="minorEastAsia" w:hint="eastAsia"/>
          <w:kern w:val="2"/>
          <w:lang w:eastAsia="zh-CN"/>
        </w:rPr>
        <w:t xml:space="preserve"> T</w:t>
      </w:r>
      <w:r>
        <w:rPr>
          <w:rFonts w:eastAsiaTheme="minorEastAsia" w:hint="eastAsia"/>
          <w:kern w:val="2"/>
          <w:lang w:val="en-GB" w:eastAsia="zh-CN"/>
        </w:rPr>
        <w:t xml:space="preserve">he </w:t>
      </w:r>
      <w:r>
        <w:rPr>
          <w:rFonts w:eastAsiaTheme="minorEastAsia" w:hint="eastAsia"/>
          <w:kern w:val="2"/>
          <w:lang w:eastAsia="zh-CN"/>
        </w:rPr>
        <w:t xml:space="preserve">PBCH </w:t>
      </w:r>
      <w:r>
        <w:rPr>
          <w:rFonts w:eastAsiaTheme="minorEastAsia" w:hint="eastAsia"/>
          <w:kern w:val="2"/>
          <w:lang w:val="en-GB" w:eastAsia="zh-CN"/>
        </w:rPr>
        <w:t xml:space="preserve">performance </w:t>
      </w:r>
      <w:r>
        <w:rPr>
          <w:rFonts w:eastAsiaTheme="minorEastAsia" w:hint="eastAsia"/>
          <w:kern w:val="2"/>
          <w:lang w:eastAsia="zh-CN"/>
        </w:rPr>
        <w:t>could be ensured without performance loss</w:t>
      </w:r>
      <w:r>
        <w:rPr>
          <w:rFonts w:eastAsiaTheme="minorEastAsia" w:hint="eastAsia"/>
          <w:kern w:val="2"/>
          <w:lang w:val="en-GB" w:eastAsia="zh-CN"/>
        </w:rPr>
        <w:t>,</w:t>
      </w:r>
      <w:r>
        <w:rPr>
          <w:rFonts w:eastAsiaTheme="minorEastAsia" w:hint="eastAsia"/>
          <w:kern w:val="2"/>
          <w:lang w:eastAsia="zh-CN"/>
        </w:rPr>
        <w:t xml:space="preserve"> meanwhile t</w:t>
      </w:r>
      <w:r>
        <w:rPr>
          <w:rFonts w:eastAsiaTheme="minorEastAsia" w:hint="eastAsia"/>
          <w:kern w:val="2"/>
          <w:lang w:val="en-GB" w:eastAsia="zh-CN"/>
        </w:rPr>
        <w:t>he</w:t>
      </w:r>
      <w:r>
        <w:rPr>
          <w:rFonts w:eastAsiaTheme="minorEastAsia" w:hint="eastAsia"/>
          <w:kern w:val="2"/>
          <w:lang w:eastAsia="zh-CN"/>
        </w:rPr>
        <w:t xml:space="preserve"> existing</w:t>
      </w:r>
      <w:r>
        <w:rPr>
          <w:rFonts w:eastAsiaTheme="minorEastAsia" w:hint="eastAsia"/>
          <w:kern w:val="2"/>
          <w:lang w:val="en-GB" w:eastAsia="zh-CN"/>
        </w:rPr>
        <w:t xml:space="preserve"> sync raster </w:t>
      </w:r>
      <w:r>
        <w:rPr>
          <w:rFonts w:eastAsiaTheme="minorEastAsia" w:hint="eastAsia"/>
          <w:kern w:val="2"/>
          <w:lang w:eastAsia="zh-CN"/>
        </w:rPr>
        <w:t>could be reused without changing RAN4 specification</w:t>
      </w:r>
      <w:r>
        <w:rPr>
          <w:rFonts w:eastAsiaTheme="minorEastAsia" w:hint="eastAsia"/>
          <w:kern w:val="2"/>
          <w:lang w:val="en-GB" w:eastAsia="zh-CN"/>
        </w:rPr>
        <w:t>.</w:t>
      </w:r>
      <w:r>
        <w:rPr>
          <w:rFonts w:eastAsiaTheme="minorEastAsia" w:hint="eastAsia"/>
          <w:kern w:val="2"/>
          <w:lang w:eastAsia="zh-CN"/>
        </w:rPr>
        <w:t xml:space="preserve"> However, it requires </w:t>
      </w:r>
      <w:r>
        <w:rPr>
          <w:rFonts w:eastAsiaTheme="minorEastAsia"/>
          <w:kern w:val="2"/>
          <w:lang w:eastAsia="zh-CN"/>
        </w:rPr>
        <w:t>large</w:t>
      </w:r>
      <w:r>
        <w:rPr>
          <w:rFonts w:eastAsiaTheme="minorEastAsia" w:hint="eastAsia"/>
          <w:kern w:val="2"/>
          <w:lang w:eastAsia="zh-CN"/>
        </w:rPr>
        <w:t xml:space="preserve"> standardization efforts.</w:t>
      </w:r>
    </w:p>
    <w:p w:rsidR="00304BFD" w:rsidRDefault="009100E5">
      <w:pPr>
        <w:widowControl w:val="0"/>
        <w:numPr>
          <w:ilvl w:val="0"/>
          <w:numId w:val="15"/>
        </w:numPr>
        <w:tabs>
          <w:tab w:val="left" w:pos="420"/>
        </w:tabs>
        <w:overflowPunct/>
        <w:autoSpaceDE/>
        <w:autoSpaceDN/>
        <w:adjustRightInd/>
        <w:snapToGrid w:val="0"/>
        <w:spacing w:before="180"/>
        <w:textAlignment w:val="auto"/>
        <w:rPr>
          <w:rFonts w:eastAsiaTheme="minorEastAsia"/>
          <w:i/>
          <w:iCs/>
          <w:kern w:val="2"/>
          <w:lang w:eastAsia="zh-CN"/>
        </w:rPr>
      </w:pPr>
      <w:r>
        <w:rPr>
          <w:rFonts w:eastAsiaTheme="minorEastAsia" w:hint="eastAsia"/>
          <w:kern w:val="2"/>
          <w:lang w:eastAsia="zh-CN"/>
        </w:rPr>
        <w:t xml:space="preserve">Alt.2: Remapping PBCH data and PBCH DMRS </w:t>
      </w:r>
      <w:r>
        <w:rPr>
          <w:rFonts w:eastAsiaTheme="minorEastAsia"/>
          <w:iCs/>
          <w:kern w:val="2"/>
          <w:lang w:eastAsia="zh-CN"/>
        </w:rPr>
        <w:t>from the start position of available resources</w:t>
      </w:r>
      <w:r>
        <w:rPr>
          <w:rFonts w:eastAsiaTheme="minorEastAsia"/>
          <w:i/>
          <w:iCs/>
          <w:kern w:val="2"/>
          <w:lang w:eastAsia="zh-CN"/>
        </w:rPr>
        <w:t xml:space="preserve"> </w:t>
      </w:r>
      <w:r>
        <w:rPr>
          <w:rFonts w:eastAsiaTheme="minorEastAsia" w:hint="eastAsia"/>
          <w:kern w:val="2"/>
          <w:lang w:eastAsia="zh-CN"/>
        </w:rPr>
        <w:t xml:space="preserve">within the transmission BW only. There is no impact on PBCH coding, which </w:t>
      </w:r>
      <w:r>
        <w:rPr>
          <w:rFonts w:eastAsiaTheme="minorEastAsia"/>
          <w:kern w:val="2"/>
          <w:lang w:eastAsia="zh-CN"/>
        </w:rPr>
        <w:t>means</w:t>
      </w:r>
      <w:r>
        <w:rPr>
          <w:rFonts w:eastAsiaTheme="minorEastAsia" w:hint="eastAsia"/>
          <w:kern w:val="2"/>
          <w:lang w:eastAsia="zh-CN"/>
        </w:rPr>
        <w:t xml:space="preserve"> </w:t>
      </w:r>
      <w:r>
        <w:rPr>
          <w:rFonts w:eastAsiaTheme="minorEastAsia"/>
          <w:kern w:val="2"/>
          <w:lang w:eastAsia="zh-CN"/>
        </w:rPr>
        <w:t xml:space="preserve">similar </w:t>
      </w:r>
      <w:r>
        <w:rPr>
          <w:rFonts w:eastAsiaTheme="minorEastAsia" w:hint="eastAsia"/>
          <w:kern w:val="2"/>
          <w:lang w:eastAsia="zh-CN"/>
        </w:rPr>
        <w:t>impact on implementation</w:t>
      </w:r>
      <w:r>
        <w:rPr>
          <w:rFonts w:eastAsiaTheme="minorEastAsia"/>
          <w:kern w:val="2"/>
          <w:lang w:eastAsia="zh-CN"/>
        </w:rPr>
        <w:t xml:space="preserve"> as puncturing</w:t>
      </w:r>
      <w:r>
        <w:rPr>
          <w:rFonts w:eastAsiaTheme="minorEastAsia" w:hint="eastAsia"/>
          <w:kern w:val="2"/>
          <w:lang w:eastAsia="zh-CN"/>
        </w:rPr>
        <w:t xml:space="preserve">. </w:t>
      </w:r>
      <w:r>
        <w:rPr>
          <w:rFonts w:eastAsiaTheme="minorEastAsia"/>
          <w:kern w:val="2"/>
          <w:lang w:eastAsia="zh-CN"/>
        </w:rPr>
        <w:t xml:space="preserve">The specification impact is also minimized. </w:t>
      </w:r>
      <w:r>
        <w:rPr>
          <w:rFonts w:eastAsiaTheme="minorEastAsia" w:hint="eastAsia"/>
          <w:kern w:val="2"/>
          <w:lang w:eastAsia="zh-CN"/>
        </w:rPr>
        <w:t xml:space="preserve">The performance is evaluated as presented in section 3.2. </w:t>
      </w:r>
    </w:p>
    <w:p w:rsidR="00304BFD" w:rsidRDefault="009100E5">
      <w:pPr>
        <w:pStyle w:val="a"/>
        <w:widowControl w:val="0"/>
        <w:numPr>
          <w:ilvl w:val="0"/>
          <w:numId w:val="16"/>
        </w:numPr>
        <w:tabs>
          <w:tab w:val="left" w:pos="420"/>
        </w:tabs>
        <w:snapToGrid w:val="0"/>
        <w:spacing w:before="180"/>
        <w:rPr>
          <w:rFonts w:eastAsiaTheme="minorEastAsia"/>
          <w:i/>
          <w:iCs/>
          <w:kern w:val="2"/>
          <w:lang w:eastAsia="zh-CN"/>
        </w:rPr>
      </w:pPr>
      <w:r>
        <w:rPr>
          <w:rFonts w:eastAsiaTheme="minorEastAsia"/>
          <w:iCs/>
          <w:kern w:val="2"/>
          <w:lang w:eastAsia="zh-CN"/>
        </w:rPr>
        <w:t>This is the same as Option 5 via rate matching without changing the coding procedure</w:t>
      </w:r>
    </w:p>
    <w:p w:rsidR="00304BFD" w:rsidRDefault="009100E5">
      <w:pPr>
        <w:pStyle w:val="a"/>
        <w:widowControl w:val="0"/>
        <w:numPr>
          <w:ilvl w:val="0"/>
          <w:numId w:val="16"/>
        </w:numPr>
        <w:tabs>
          <w:tab w:val="left" w:pos="420"/>
        </w:tabs>
        <w:snapToGrid w:val="0"/>
        <w:spacing w:before="180"/>
        <w:rPr>
          <w:rFonts w:eastAsiaTheme="minorEastAsia"/>
          <w:i/>
          <w:iCs/>
          <w:kern w:val="2"/>
          <w:lang w:eastAsia="zh-CN"/>
        </w:rPr>
      </w:pPr>
      <w:r>
        <w:rPr>
          <w:rFonts w:eastAsiaTheme="minorEastAsia"/>
          <w:iCs/>
          <w:kern w:val="2"/>
          <w:lang w:eastAsia="zh-CN"/>
        </w:rPr>
        <w:t xml:space="preserve">According to the evaluation results shown in Table 1, remapping Alt 2 can provide </w:t>
      </w:r>
      <w:r>
        <w:rPr>
          <w:rFonts w:eastAsiaTheme="minorEastAsia" w:hint="eastAsia"/>
          <w:kern w:val="2"/>
          <w:lang w:val="en-US" w:eastAsia="zh-CN"/>
        </w:rPr>
        <w:t>1.6 dB</w:t>
      </w:r>
      <w:r>
        <w:t xml:space="preserve"> gain compared to using puncturing. The detailed BLER versus SNR curves are plotted in </w:t>
      </w:r>
      <w:r>
        <w:fldChar w:fldCharType="begin"/>
      </w:r>
      <w:r>
        <w:instrText xml:space="preserve"> REF _Ref118661379 \h </w:instrText>
      </w:r>
      <w:r>
        <w:fldChar w:fldCharType="end"/>
      </w:r>
      <w:r>
        <w:rPr>
          <w:rFonts w:hint="eastAsia"/>
          <w:lang w:val="en-US" w:eastAsia="zh-CN"/>
        </w:rPr>
        <w:t>Figure A-1</w:t>
      </w:r>
      <w:r>
        <w:t xml:space="preserve">. </w:t>
      </w:r>
    </w:p>
    <w:p w:rsidR="00304BFD" w:rsidRDefault="009100E5">
      <w:pPr>
        <w:pStyle w:val="a"/>
        <w:widowControl w:val="0"/>
        <w:numPr>
          <w:ilvl w:val="0"/>
          <w:numId w:val="16"/>
        </w:numPr>
        <w:snapToGrid w:val="0"/>
        <w:spacing w:before="180"/>
        <w:jc w:val="center"/>
        <w:rPr>
          <w:rFonts w:eastAsiaTheme="minorEastAsia"/>
          <w:b/>
          <w:bCs/>
          <w:kern w:val="2"/>
          <w:lang w:eastAsia="zh-CN"/>
        </w:rPr>
      </w:pPr>
      <w:r>
        <w:rPr>
          <w:rFonts w:eastAsiaTheme="minorEastAsia" w:hint="eastAsia"/>
          <w:b/>
          <w:bCs/>
          <w:kern w:val="2"/>
          <w:lang w:eastAsia="zh-CN"/>
        </w:rPr>
        <w:t>Table 1: Required SNR for PBCH detection with 1% BLER for PBCH remapping and PBCH puncturing</w:t>
      </w:r>
    </w:p>
    <w:tbl>
      <w:tblPr>
        <w:tblStyle w:val="af8"/>
        <w:tblW w:w="0" w:type="auto"/>
        <w:tblInd w:w="395" w:type="dxa"/>
        <w:tblLook w:val="04A0" w:firstRow="1" w:lastRow="0" w:firstColumn="1" w:lastColumn="0" w:noHBand="0" w:noVBand="1"/>
      </w:tblPr>
      <w:tblGrid>
        <w:gridCol w:w="2068"/>
        <w:gridCol w:w="2463"/>
        <w:gridCol w:w="2464"/>
        <w:gridCol w:w="1849"/>
      </w:tblGrid>
      <w:tr w:rsidR="00304BFD">
        <w:tc>
          <w:tcPr>
            <w:tcW w:w="2068"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 xml:space="preserve"> C</w:t>
            </w:r>
            <w:r>
              <w:rPr>
                <w:rFonts w:eastAsiaTheme="minorEastAsia" w:hint="eastAsia"/>
                <w:kern w:val="2"/>
                <w:lang w:eastAsia="zh-CN"/>
              </w:rPr>
              <w:t>ase</w:t>
            </w:r>
          </w:p>
        </w:tc>
        <w:tc>
          <w:tcPr>
            <w:tcW w:w="2463"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B</w:t>
            </w:r>
            <w:r>
              <w:rPr>
                <w:rFonts w:eastAsiaTheme="minorEastAsia" w:hint="eastAsia"/>
                <w:kern w:val="2"/>
                <w:lang w:eastAsia="zh-CN"/>
              </w:rPr>
              <w:t>aseline</w:t>
            </w:r>
            <w:r>
              <w:rPr>
                <w:rFonts w:eastAsiaTheme="minorEastAsia"/>
                <w:kern w:val="2"/>
                <w:lang w:eastAsia="zh-CN"/>
              </w:rPr>
              <w:t xml:space="preserve"> (20 PRBs)</w:t>
            </w:r>
          </w:p>
        </w:tc>
        <w:tc>
          <w:tcPr>
            <w:tcW w:w="2464"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Remapping Alt 2 (i.e., rate matching without changing the coding procedure compared to legacy 5MHz)</w:t>
            </w:r>
          </w:p>
        </w:tc>
        <w:tc>
          <w:tcPr>
            <w:tcW w:w="1849"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P</w:t>
            </w:r>
            <w:r>
              <w:rPr>
                <w:rFonts w:eastAsiaTheme="minorEastAsia" w:hint="eastAsia"/>
                <w:kern w:val="2"/>
                <w:lang w:eastAsia="zh-CN"/>
              </w:rPr>
              <w:t>uncturing</w:t>
            </w:r>
            <w:r>
              <w:rPr>
                <w:rFonts w:eastAsiaTheme="minorEastAsia"/>
                <w:kern w:val="2"/>
                <w:lang w:eastAsia="zh-CN"/>
              </w:rPr>
              <w:t xml:space="preserve"> </w:t>
            </w:r>
          </w:p>
        </w:tc>
      </w:tr>
      <w:tr w:rsidR="00304BFD">
        <w:tc>
          <w:tcPr>
            <w:tcW w:w="2068"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Required SNR</w:t>
            </w:r>
          </w:p>
        </w:tc>
        <w:tc>
          <w:tcPr>
            <w:tcW w:w="2463"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0.4 dB</w:t>
            </w:r>
          </w:p>
        </w:tc>
        <w:tc>
          <w:tcPr>
            <w:tcW w:w="2464"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1.5 dB</w:t>
            </w:r>
          </w:p>
        </w:tc>
        <w:tc>
          <w:tcPr>
            <w:tcW w:w="1849"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3.1 dB</w:t>
            </w:r>
          </w:p>
        </w:tc>
      </w:tr>
    </w:tbl>
    <w:p w:rsidR="00304BFD" w:rsidRDefault="009100E5">
      <w:pPr>
        <w:widowControl w:val="0"/>
        <w:overflowPunct/>
        <w:autoSpaceDE/>
        <w:autoSpaceDN/>
        <w:adjustRightInd/>
        <w:snapToGrid w:val="0"/>
        <w:spacing w:before="180"/>
        <w:jc w:val="left"/>
        <w:textAlignment w:val="auto"/>
        <w:rPr>
          <w:rFonts w:eastAsiaTheme="minorEastAsia"/>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4</w:t>
      </w:r>
      <w:r>
        <w:rPr>
          <w:rFonts w:eastAsiaTheme="minorEastAsia" w:hint="eastAsia"/>
          <w:b/>
          <w:bCs/>
          <w:i/>
          <w:iCs/>
          <w:kern w:val="2"/>
          <w:lang w:eastAsia="zh-CN"/>
        </w:rPr>
        <w:t>:</w:t>
      </w:r>
      <w:r>
        <w:rPr>
          <w:rFonts w:eastAsiaTheme="minorEastAsia" w:hint="eastAsia"/>
          <w:i/>
          <w:iCs/>
          <w:kern w:val="2"/>
          <w:lang w:eastAsia="zh-CN"/>
        </w:rPr>
        <w:t xml:space="preserve"> </w:t>
      </w:r>
      <w:r>
        <w:rPr>
          <w:rFonts w:eastAsiaTheme="minorEastAsia"/>
          <w:i/>
          <w:kern w:val="2"/>
          <w:lang w:eastAsia="zh-CN"/>
        </w:rPr>
        <w:t xml:space="preserve">Remapping PBCH data and PBCH DMRS </w:t>
      </w:r>
      <w:r>
        <w:rPr>
          <w:rFonts w:eastAsiaTheme="minorEastAsia"/>
          <w:i/>
          <w:iCs/>
          <w:kern w:val="2"/>
          <w:lang w:eastAsia="zh-CN"/>
        </w:rPr>
        <w:t xml:space="preserve">from the start position of available resources </w:t>
      </w:r>
      <w:r>
        <w:rPr>
          <w:rFonts w:eastAsiaTheme="minorEastAsia"/>
          <w:i/>
          <w:kern w:val="2"/>
          <w:lang w:eastAsia="zh-CN"/>
        </w:rPr>
        <w:t>within the transmission BW only (i.e., rat</w:t>
      </w:r>
      <w:r>
        <w:rPr>
          <w:rFonts w:eastAsiaTheme="minorEastAsia" w:hint="eastAsia"/>
          <w:i/>
          <w:kern w:val="2"/>
          <w:lang w:eastAsia="zh-CN"/>
        </w:rPr>
        <w:t>e</w:t>
      </w:r>
      <w:r>
        <w:rPr>
          <w:rFonts w:eastAsiaTheme="minorEastAsia"/>
          <w:i/>
          <w:kern w:val="2"/>
          <w:lang w:eastAsia="zh-CN"/>
        </w:rPr>
        <w:t xml:space="preserve"> matching without changing the coding procedure) can provide 1.6 dB gain over using puncturing, while has minimized specification impact. </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As for </w:t>
      </w:r>
      <w:r>
        <w:rPr>
          <w:rFonts w:eastAsiaTheme="minorEastAsia"/>
          <w:kern w:val="2"/>
          <w:lang w:eastAsia="zh-CN"/>
        </w:rPr>
        <w:t>Option 4</w:t>
      </w:r>
      <w:r>
        <w:rPr>
          <w:rFonts w:eastAsiaTheme="minorEastAsia" w:hint="eastAsia"/>
          <w:kern w:val="2"/>
          <w:lang w:eastAsia="zh-CN"/>
        </w:rPr>
        <w:t>, it is true that some bits would be not used in scenario of the dedicated spectrum less than 5MHz. However, it requires more standardization discussion about which information fields can be saved and</w:t>
      </w:r>
      <w:r>
        <w:rPr>
          <w:rFonts w:eastAsiaTheme="minorEastAsia"/>
          <w:kern w:val="2"/>
          <w:lang w:eastAsia="zh-CN"/>
        </w:rPr>
        <w:t xml:space="preserve"> the performance gain is unclear depending on number of bits can be reduced.</w:t>
      </w:r>
      <w:r>
        <w:rPr>
          <w:rFonts w:eastAsiaTheme="minorEastAsia" w:hint="eastAsia"/>
          <w:kern w:val="2"/>
          <w:lang w:eastAsia="zh-CN"/>
        </w:rPr>
        <w:t xml:space="preserve"> </w:t>
      </w:r>
    </w:p>
    <w:p w:rsidR="00304BFD" w:rsidRDefault="009100E5">
      <w:pPr>
        <w:widowControl w:val="0"/>
        <w:overflowPunct/>
        <w:autoSpaceDE/>
        <w:autoSpaceDN/>
        <w:adjustRightInd/>
        <w:snapToGrid w:val="0"/>
        <w:spacing w:before="180"/>
        <w:jc w:val="left"/>
        <w:textAlignment w:val="auto"/>
        <w:rPr>
          <w:rFonts w:eastAsiaTheme="minorEastAsia"/>
          <w:i/>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5</w:t>
      </w:r>
      <w:r>
        <w:rPr>
          <w:rFonts w:eastAsiaTheme="minorEastAsia" w:hint="eastAsia"/>
          <w:b/>
          <w:bCs/>
          <w:i/>
          <w:iCs/>
          <w:kern w:val="2"/>
          <w:lang w:eastAsia="zh-CN"/>
        </w:rPr>
        <w:t>:</w:t>
      </w:r>
      <w:r>
        <w:rPr>
          <w:rFonts w:eastAsiaTheme="minorEastAsia" w:hint="eastAsia"/>
          <w:i/>
          <w:iCs/>
          <w:kern w:val="2"/>
          <w:lang w:eastAsia="zh-CN"/>
        </w:rPr>
        <w:t xml:space="preserve"> </w:t>
      </w:r>
      <w:r>
        <w:rPr>
          <w:rFonts w:eastAsiaTheme="minorEastAsia"/>
          <w:i/>
          <w:kern w:val="2"/>
          <w:lang w:eastAsia="zh-CN"/>
        </w:rPr>
        <w:t>Option 4 (</w:t>
      </w:r>
      <w:r>
        <w:rPr>
          <w:i/>
          <w:lang w:eastAsia="zh-CN"/>
        </w:rPr>
        <w:t>PBCH payload reduction</w:t>
      </w:r>
      <w:r>
        <w:rPr>
          <w:rFonts w:eastAsiaTheme="minorEastAsia"/>
          <w:i/>
          <w:kern w:val="2"/>
          <w:lang w:eastAsia="zh-CN"/>
        </w:rPr>
        <w:t xml:space="preserve">) has large specification impact and the performance gain is unclear depending on number of bits reduced.  </w:t>
      </w:r>
    </w:p>
    <w:p w:rsidR="00304BFD" w:rsidRDefault="009100E5">
      <w:pPr>
        <w:widowControl w:val="0"/>
        <w:overflowPunct/>
        <w:autoSpaceDE/>
        <w:autoSpaceDN/>
        <w:adjustRightInd/>
        <w:snapToGrid w:val="0"/>
        <w:spacing w:before="180"/>
        <w:jc w:val="left"/>
        <w:textAlignment w:val="auto"/>
        <w:rPr>
          <w:rFonts w:eastAsiaTheme="minorEastAsia"/>
          <w:kern w:val="2"/>
          <w:lang w:eastAsia="zh-CN"/>
        </w:rPr>
      </w:pPr>
      <w:r>
        <w:rPr>
          <w:rFonts w:eastAsiaTheme="minorEastAsia" w:hint="eastAsia"/>
          <w:kern w:val="2"/>
          <w:lang w:eastAsia="zh-CN"/>
        </w:rPr>
        <w:t>F</w:t>
      </w:r>
      <w:r>
        <w:rPr>
          <w:rFonts w:eastAsiaTheme="minorEastAsia"/>
          <w:kern w:val="2"/>
          <w:lang w:eastAsia="zh-CN"/>
        </w:rPr>
        <w:t xml:space="preserve">or Option 5 (rate matching with changing the coding procedure), it expects has similar performance gain as remapping Alt2, and has the same specification impact as puncturing. However, it needs to change legacy coding implementation based on 20 PRBs.  </w:t>
      </w:r>
    </w:p>
    <w:p w:rsidR="00304BFD" w:rsidRDefault="009100E5">
      <w:pPr>
        <w:widowControl w:val="0"/>
        <w:overflowPunct/>
        <w:autoSpaceDE/>
        <w:autoSpaceDN/>
        <w:adjustRightInd/>
        <w:snapToGrid w:val="0"/>
        <w:spacing w:before="180"/>
        <w:jc w:val="left"/>
        <w:textAlignment w:val="auto"/>
        <w:rPr>
          <w:rFonts w:eastAsiaTheme="minorEastAsia"/>
          <w:i/>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6</w:t>
      </w:r>
      <w:r>
        <w:rPr>
          <w:rFonts w:eastAsiaTheme="minorEastAsia" w:hint="eastAsia"/>
          <w:b/>
          <w:bCs/>
          <w:i/>
          <w:iCs/>
          <w:kern w:val="2"/>
          <w:lang w:eastAsia="zh-CN"/>
        </w:rPr>
        <w:t>:</w:t>
      </w:r>
      <w:r>
        <w:rPr>
          <w:rFonts w:eastAsiaTheme="minorEastAsia" w:hint="eastAsia"/>
          <w:i/>
          <w:iCs/>
          <w:kern w:val="2"/>
          <w:lang w:eastAsia="zh-CN"/>
        </w:rPr>
        <w:t xml:space="preserve"> </w:t>
      </w:r>
      <w:r>
        <w:rPr>
          <w:rFonts w:eastAsiaTheme="minorEastAsia"/>
          <w:i/>
          <w:kern w:val="2"/>
          <w:lang w:eastAsia="zh-CN"/>
        </w:rPr>
        <w:t xml:space="preserve">Option 5 (rate matching with changing the coding procedure) can provide similar performance gain as remapping (Alt2) and the same specification impact as puncturing.  </w:t>
      </w:r>
    </w:p>
    <w:p w:rsidR="00304BFD" w:rsidRDefault="009100E5">
      <w:pPr>
        <w:widowControl w:val="0"/>
        <w:overflowPunct/>
        <w:autoSpaceDE/>
        <w:autoSpaceDN/>
        <w:adjustRightInd/>
        <w:snapToGrid w:val="0"/>
        <w:textAlignment w:val="auto"/>
        <w:rPr>
          <w:rFonts w:eastAsiaTheme="minorEastAsia"/>
          <w:bCs/>
          <w:iCs/>
          <w:kern w:val="2"/>
          <w:lang w:eastAsia="zh-CN"/>
        </w:rPr>
      </w:pPr>
      <w:r>
        <w:rPr>
          <w:rFonts w:eastAsiaTheme="minorEastAsia" w:hint="eastAsia"/>
          <w:kern w:val="2"/>
          <w:lang w:eastAsia="zh-CN"/>
        </w:rPr>
        <w:t>In addition to the above options, the PBCH reception may also be improved by reducing the number of PBCH DMRS sequences. For FR1 NR, eight PBCH DMRS sequences are defined per cell for indicating three bits timing information, i.e., SSB index and half frame indication. A UE needs to first detect the PBCH DMRS sequence and then perform channel estimation for PBCH decoding.</w:t>
      </w:r>
      <w:r>
        <w:rPr>
          <w:rFonts w:eastAsiaTheme="minorEastAsia" w:hint="eastAsia"/>
          <w:bCs/>
          <w:iCs/>
          <w:kern w:val="2"/>
          <w:lang w:eastAsia="zh-CN"/>
        </w:rPr>
        <w:t xml:space="preserve"> Since the resource of dedicated spectrum is limited, the PBCH DMRS would suffer a detection performance loss, which would further reflected as the PBCH reception performance loss. It can be considered to reduce the </w:t>
      </w:r>
      <w:r>
        <w:rPr>
          <w:rFonts w:eastAsiaTheme="minorEastAsia" w:hint="eastAsia"/>
          <w:kern w:val="2"/>
          <w:lang w:eastAsia="zh-CN"/>
        </w:rPr>
        <w:t>number</w:t>
      </w:r>
      <w:r>
        <w:rPr>
          <w:rFonts w:eastAsiaTheme="minorEastAsia" w:hint="eastAsia"/>
          <w:bCs/>
          <w:kern w:val="2"/>
          <w:lang w:eastAsia="zh-CN"/>
        </w:rPr>
        <w:t xml:space="preserve"> </w:t>
      </w:r>
      <w:r>
        <w:rPr>
          <w:rFonts w:eastAsiaTheme="minorEastAsia" w:hint="eastAsia"/>
          <w:bCs/>
          <w:iCs/>
          <w:kern w:val="2"/>
          <w:lang w:eastAsia="zh-CN"/>
        </w:rPr>
        <w:t xml:space="preserve">of PBCH DMRS sequences to improve detection performance of PBCH DMRS, so as to further minimize a PBCH reception performance loss. </w:t>
      </w:r>
    </w:p>
    <w:p w:rsidR="00304BFD" w:rsidRDefault="009100E5">
      <w:pPr>
        <w:widowControl w:val="0"/>
        <w:overflowPunct/>
        <w:autoSpaceDE/>
        <w:autoSpaceDN/>
        <w:adjustRightInd/>
        <w:snapToGrid w:val="0"/>
        <w:spacing w:before="180"/>
        <w:textAlignment w:val="auto"/>
        <w:rPr>
          <w:kern w:val="2"/>
          <w:lang w:eastAsia="zh-CN" w:bidi="ar"/>
        </w:rPr>
      </w:pPr>
      <w:r>
        <w:rPr>
          <w:rFonts w:eastAsiaTheme="minorEastAsia" w:hint="eastAsia"/>
          <w:kern w:val="2"/>
          <w:lang w:eastAsia="zh-CN"/>
        </w:rPr>
        <w:t>As listed below, different</w:t>
      </w:r>
      <w:r>
        <w:rPr>
          <w:kern w:val="2"/>
          <w:lang w:eastAsia="zh-CN" w:bidi="ar"/>
        </w:rPr>
        <w:t xml:space="preserve"> PBCH </w:t>
      </w:r>
      <w:r>
        <w:rPr>
          <w:rFonts w:hint="eastAsia"/>
          <w:kern w:val="2"/>
          <w:lang w:eastAsia="zh-CN" w:bidi="ar"/>
        </w:rPr>
        <w:t>reception</w:t>
      </w:r>
      <w:r>
        <w:rPr>
          <w:kern w:val="2"/>
          <w:lang w:eastAsia="zh-CN" w:bidi="ar"/>
        </w:rPr>
        <w:t xml:space="preserve"> cases are evaluated to check the performance degradation </w:t>
      </w:r>
      <w:r>
        <w:rPr>
          <w:rFonts w:hint="eastAsia"/>
          <w:kern w:val="2"/>
          <w:lang w:eastAsia="zh-CN" w:bidi="ar"/>
        </w:rPr>
        <w:t>under</w:t>
      </w:r>
      <w:r>
        <w:rPr>
          <w:kern w:val="2"/>
          <w:lang w:eastAsia="zh-CN" w:bidi="ar"/>
        </w:rPr>
        <w:t xml:space="preserve"> the dedicated spectrum </w:t>
      </w:r>
      <w:r>
        <w:rPr>
          <w:rFonts w:hint="eastAsia"/>
          <w:kern w:val="2"/>
          <w:lang w:eastAsia="zh-CN" w:bidi="ar"/>
        </w:rPr>
        <w:t xml:space="preserve">less than 5 </w:t>
      </w:r>
      <w:proofErr w:type="spellStart"/>
      <w:r>
        <w:rPr>
          <w:rFonts w:hint="eastAsia"/>
          <w:kern w:val="2"/>
          <w:lang w:eastAsia="zh-CN" w:bidi="ar"/>
        </w:rPr>
        <w:t>MHz.</w:t>
      </w:r>
      <w:proofErr w:type="spellEnd"/>
      <w:r>
        <w:rPr>
          <w:rFonts w:hint="eastAsia"/>
          <w:kern w:val="2"/>
          <w:lang w:eastAsia="zh-CN" w:bidi="ar"/>
        </w:rPr>
        <w:t xml:space="preserve"> 3 MHz channel BW with 15 available PRBs is assumed during the simulation </w:t>
      </w:r>
      <w:r>
        <w:rPr>
          <w:kern w:val="2"/>
          <w:lang w:eastAsia="zh-CN" w:bidi="ar"/>
        </w:rPr>
        <w:t xml:space="preserve">and detailed simulation assumptions </w:t>
      </w:r>
      <w:r>
        <w:rPr>
          <w:rFonts w:hint="eastAsia"/>
          <w:kern w:val="2"/>
          <w:lang w:eastAsia="zh-CN" w:bidi="ar"/>
        </w:rPr>
        <w:t>can be found</w:t>
      </w:r>
      <w:r>
        <w:rPr>
          <w:kern w:val="2"/>
          <w:lang w:eastAsia="zh-CN" w:bidi="ar"/>
        </w:rPr>
        <w:t xml:space="preserve"> in Table A-1 of the Appendix. </w:t>
      </w:r>
    </w:p>
    <w:p w:rsidR="00304BFD" w:rsidRDefault="009100E5">
      <w:pPr>
        <w:widowControl w:val="0"/>
        <w:numPr>
          <w:ilvl w:val="0"/>
          <w:numId w:val="17"/>
        </w:numPr>
        <w:overflowPunct/>
        <w:autoSpaceDE/>
        <w:autoSpaceDN/>
        <w:adjustRightInd/>
        <w:snapToGrid w:val="0"/>
        <w:spacing w:before="180"/>
        <w:textAlignment w:val="auto"/>
        <w:rPr>
          <w:rFonts w:eastAsiaTheme="minorEastAsia"/>
          <w:kern w:val="2"/>
          <w:lang w:eastAsia="zh-CN"/>
        </w:rPr>
      </w:pPr>
      <w:r>
        <w:rPr>
          <w:rFonts w:eastAsiaTheme="minorEastAsia" w:hint="eastAsia"/>
          <w:kern w:val="2"/>
          <w:lang w:eastAsia="zh-CN"/>
        </w:rPr>
        <w:t>Case</w:t>
      </w:r>
      <w:r>
        <w:rPr>
          <w:rFonts w:eastAsiaTheme="minorEastAsia"/>
          <w:kern w:val="2"/>
          <w:lang w:eastAsia="zh-CN"/>
        </w:rPr>
        <w:t>1</w:t>
      </w:r>
      <w:r>
        <w:rPr>
          <w:rFonts w:eastAsiaTheme="minorEastAsia" w:hint="eastAsia"/>
          <w:kern w:val="2"/>
          <w:lang w:eastAsia="zh-CN"/>
        </w:rPr>
        <w:t xml:space="preserve">: 15 PRBs PBCH </w:t>
      </w:r>
      <w:r>
        <w:rPr>
          <w:rFonts w:eastAsiaTheme="minorEastAsia"/>
          <w:kern w:val="2"/>
          <w:lang w:eastAsia="zh-CN"/>
        </w:rPr>
        <w:t>via punct</w:t>
      </w:r>
      <w:r>
        <w:rPr>
          <w:rFonts w:eastAsiaTheme="minorEastAsia"/>
          <w:kern w:val="2"/>
          <w:lang w:eastAsia="zh-CN"/>
        </w:rPr>
        <w:t>uring/</w:t>
      </w:r>
      <w:r w:rsidR="0010103B">
        <w:rPr>
          <w:rFonts w:eastAsiaTheme="minorEastAsia"/>
          <w:kern w:val="2"/>
          <w:lang w:eastAsia="zh-CN"/>
        </w:rPr>
        <w:t>remapping</w:t>
      </w:r>
      <w:r>
        <w:rPr>
          <w:rFonts w:eastAsiaTheme="minorEastAsia"/>
          <w:kern w:val="2"/>
          <w:lang w:eastAsia="zh-CN"/>
        </w:rPr>
        <w:t xml:space="preserve"> </w:t>
      </w:r>
      <w:r>
        <w:rPr>
          <w:rFonts w:eastAsiaTheme="minorEastAsia" w:hint="eastAsia"/>
          <w:kern w:val="2"/>
          <w:lang w:eastAsia="zh-CN"/>
        </w:rPr>
        <w:t>with 8 DMRS sequ</w:t>
      </w:r>
      <w:r>
        <w:rPr>
          <w:rFonts w:eastAsiaTheme="minorEastAsia" w:hint="eastAsia"/>
          <w:kern w:val="2"/>
          <w:lang w:eastAsia="zh-CN"/>
        </w:rPr>
        <w:t>ences</w:t>
      </w:r>
    </w:p>
    <w:p w:rsidR="00304BFD" w:rsidRDefault="009100E5">
      <w:pPr>
        <w:widowControl w:val="0"/>
        <w:numPr>
          <w:ilvl w:val="0"/>
          <w:numId w:val="17"/>
        </w:numPr>
        <w:overflowPunct/>
        <w:autoSpaceDE/>
        <w:autoSpaceDN/>
        <w:adjustRightInd/>
        <w:snapToGrid w:val="0"/>
        <w:spacing w:before="180"/>
        <w:textAlignment w:val="auto"/>
        <w:rPr>
          <w:rFonts w:eastAsiaTheme="minorEastAsia"/>
          <w:kern w:val="2"/>
          <w:lang w:eastAsia="zh-CN"/>
        </w:rPr>
      </w:pPr>
      <w:r>
        <w:rPr>
          <w:rFonts w:eastAsiaTheme="minorEastAsia" w:hint="eastAsia"/>
          <w:kern w:val="2"/>
          <w:lang w:eastAsia="zh-CN"/>
        </w:rPr>
        <w:t>Case</w:t>
      </w:r>
      <w:r>
        <w:rPr>
          <w:rFonts w:eastAsiaTheme="minorEastAsia"/>
          <w:kern w:val="2"/>
          <w:lang w:eastAsia="zh-CN"/>
        </w:rPr>
        <w:t>2</w:t>
      </w:r>
      <w:r>
        <w:rPr>
          <w:rFonts w:eastAsiaTheme="minorEastAsia" w:hint="eastAsia"/>
          <w:kern w:val="2"/>
          <w:lang w:eastAsia="zh-CN"/>
        </w:rPr>
        <w:t xml:space="preserve">: 15 PRBs PBCH </w:t>
      </w:r>
      <w:r>
        <w:rPr>
          <w:rFonts w:eastAsiaTheme="minorEastAsia"/>
          <w:kern w:val="2"/>
          <w:lang w:eastAsia="zh-CN"/>
        </w:rPr>
        <w:t>via puncturing</w:t>
      </w:r>
      <w:r w:rsidR="000A496E">
        <w:rPr>
          <w:rFonts w:eastAsiaTheme="minorEastAsia"/>
          <w:kern w:val="2"/>
          <w:lang w:eastAsia="zh-CN"/>
        </w:rPr>
        <w:t>/remapping</w:t>
      </w:r>
      <w:r>
        <w:rPr>
          <w:rFonts w:eastAsiaTheme="minorEastAsia"/>
          <w:kern w:val="2"/>
          <w:lang w:eastAsia="zh-CN"/>
        </w:rPr>
        <w:t xml:space="preserve"> </w:t>
      </w:r>
      <w:r>
        <w:rPr>
          <w:rFonts w:eastAsiaTheme="minorEastAsia" w:hint="eastAsia"/>
          <w:kern w:val="2"/>
          <w:lang w:eastAsia="zh-CN"/>
        </w:rPr>
        <w:t xml:space="preserve">with </w:t>
      </w:r>
      <w:r>
        <w:rPr>
          <w:rFonts w:eastAsiaTheme="minorEastAsia"/>
          <w:kern w:val="2"/>
          <w:lang w:eastAsia="zh-CN"/>
        </w:rPr>
        <w:t>4</w:t>
      </w:r>
      <w:r>
        <w:rPr>
          <w:rFonts w:eastAsiaTheme="minorEastAsia" w:hint="eastAsia"/>
          <w:kern w:val="2"/>
          <w:lang w:eastAsia="zh-CN"/>
        </w:rPr>
        <w:t xml:space="preserve"> DMRS sequences</w:t>
      </w:r>
    </w:p>
    <w:p w:rsidR="00304BFD" w:rsidRDefault="009100E5">
      <w:pPr>
        <w:widowControl w:val="0"/>
        <w:numPr>
          <w:ilvl w:val="0"/>
          <w:numId w:val="17"/>
        </w:numPr>
        <w:overflowPunct/>
        <w:autoSpaceDE/>
        <w:autoSpaceDN/>
        <w:adjustRightInd/>
        <w:snapToGrid w:val="0"/>
        <w:spacing w:before="180"/>
        <w:textAlignment w:val="auto"/>
        <w:rPr>
          <w:rFonts w:eastAsiaTheme="minorEastAsia"/>
          <w:kern w:val="2"/>
          <w:lang w:eastAsia="zh-CN"/>
        </w:rPr>
      </w:pPr>
      <w:r>
        <w:rPr>
          <w:rFonts w:eastAsiaTheme="minorEastAsia" w:hint="eastAsia"/>
          <w:kern w:val="2"/>
          <w:lang w:eastAsia="zh-CN"/>
        </w:rPr>
        <w:lastRenderedPageBreak/>
        <w:t xml:space="preserve">Case3: 15 PRBs PBCH </w:t>
      </w:r>
      <w:r>
        <w:rPr>
          <w:rFonts w:eastAsiaTheme="minorEastAsia"/>
          <w:kern w:val="2"/>
          <w:lang w:eastAsia="zh-CN"/>
        </w:rPr>
        <w:t>via puncturing</w:t>
      </w:r>
      <w:r w:rsidR="000A496E">
        <w:rPr>
          <w:rFonts w:eastAsiaTheme="minorEastAsia"/>
          <w:kern w:val="2"/>
          <w:lang w:eastAsia="zh-CN"/>
        </w:rPr>
        <w:t>/remapping</w:t>
      </w:r>
      <w:r>
        <w:rPr>
          <w:rFonts w:eastAsiaTheme="minorEastAsia"/>
          <w:kern w:val="2"/>
          <w:lang w:eastAsia="zh-CN"/>
        </w:rPr>
        <w:t xml:space="preserve"> </w:t>
      </w:r>
      <w:r>
        <w:rPr>
          <w:rFonts w:eastAsiaTheme="minorEastAsia" w:hint="eastAsia"/>
          <w:kern w:val="2"/>
          <w:lang w:eastAsia="zh-CN"/>
        </w:rPr>
        <w:t xml:space="preserve">with </w:t>
      </w:r>
      <w:r>
        <w:rPr>
          <w:rFonts w:eastAsiaTheme="minorEastAsia"/>
          <w:kern w:val="2"/>
          <w:lang w:eastAsia="zh-CN"/>
        </w:rPr>
        <w:t>2</w:t>
      </w:r>
      <w:r>
        <w:rPr>
          <w:rFonts w:eastAsiaTheme="minorEastAsia" w:hint="eastAsia"/>
          <w:kern w:val="2"/>
          <w:lang w:eastAsia="zh-CN"/>
        </w:rPr>
        <w:t xml:space="preserve"> DMRS sequences</w:t>
      </w:r>
    </w:p>
    <w:p w:rsidR="00304BFD" w:rsidRDefault="009100E5">
      <w:pPr>
        <w:widowControl w:val="0"/>
        <w:numPr>
          <w:ilvl w:val="0"/>
          <w:numId w:val="17"/>
        </w:numPr>
        <w:overflowPunct/>
        <w:autoSpaceDE/>
        <w:autoSpaceDN/>
        <w:adjustRightInd/>
        <w:snapToGrid w:val="0"/>
        <w:spacing w:before="180"/>
        <w:textAlignment w:val="auto"/>
        <w:rPr>
          <w:rFonts w:eastAsiaTheme="minorEastAsia"/>
          <w:kern w:val="2"/>
          <w:lang w:eastAsia="zh-CN"/>
        </w:rPr>
      </w:pPr>
      <w:r>
        <w:rPr>
          <w:rFonts w:eastAsiaTheme="minorEastAsia" w:hint="eastAsia"/>
          <w:kern w:val="2"/>
          <w:lang w:eastAsia="zh-CN"/>
        </w:rPr>
        <w:t>Case</w:t>
      </w:r>
      <w:r>
        <w:rPr>
          <w:rFonts w:eastAsiaTheme="minorEastAsia"/>
          <w:kern w:val="2"/>
          <w:lang w:eastAsia="zh-CN"/>
        </w:rPr>
        <w:t>4</w:t>
      </w:r>
      <w:r>
        <w:rPr>
          <w:rFonts w:eastAsiaTheme="minorEastAsia" w:hint="eastAsia"/>
          <w:kern w:val="2"/>
          <w:lang w:eastAsia="zh-CN"/>
        </w:rPr>
        <w:t xml:space="preserve">: 15 PRBs PBCH </w:t>
      </w:r>
      <w:r>
        <w:rPr>
          <w:rFonts w:eastAsiaTheme="minorEastAsia"/>
          <w:kern w:val="2"/>
          <w:lang w:eastAsia="zh-CN"/>
        </w:rPr>
        <w:t>via puncturing</w:t>
      </w:r>
      <w:r w:rsidR="000A496E">
        <w:rPr>
          <w:rFonts w:eastAsiaTheme="minorEastAsia"/>
          <w:kern w:val="2"/>
          <w:lang w:eastAsia="zh-CN"/>
        </w:rPr>
        <w:t>/remapping</w:t>
      </w:r>
      <w:r>
        <w:rPr>
          <w:rFonts w:eastAsiaTheme="minorEastAsia"/>
          <w:kern w:val="2"/>
          <w:lang w:eastAsia="zh-CN"/>
        </w:rPr>
        <w:t xml:space="preserve"> </w:t>
      </w:r>
      <w:r>
        <w:rPr>
          <w:rFonts w:eastAsiaTheme="minorEastAsia" w:hint="eastAsia"/>
          <w:kern w:val="2"/>
          <w:lang w:eastAsia="zh-CN"/>
        </w:rPr>
        <w:t xml:space="preserve">with </w:t>
      </w:r>
      <w:r>
        <w:rPr>
          <w:rFonts w:eastAsiaTheme="minorEastAsia"/>
          <w:kern w:val="2"/>
          <w:lang w:eastAsia="zh-CN"/>
        </w:rPr>
        <w:t>1</w:t>
      </w:r>
      <w:r>
        <w:rPr>
          <w:rFonts w:eastAsiaTheme="minorEastAsia" w:hint="eastAsia"/>
          <w:kern w:val="2"/>
          <w:lang w:eastAsia="zh-CN"/>
        </w:rPr>
        <w:t xml:space="preserve"> DMRS sequences</w:t>
      </w:r>
    </w:p>
    <w:p w:rsidR="00304BFD" w:rsidRDefault="009100E5">
      <w:pPr>
        <w:widowControl w:val="0"/>
        <w:overflowPunct/>
        <w:autoSpaceDE/>
        <w:autoSpaceDN/>
        <w:adjustRightInd/>
        <w:snapToGrid w:val="0"/>
        <w:spacing w:before="180"/>
        <w:textAlignment w:val="auto"/>
        <w:rPr>
          <w:rFonts w:eastAsiaTheme="minorEastAsia"/>
          <w:kern w:val="2"/>
          <w:lang w:eastAsia="zh-CN"/>
        </w:rPr>
      </w:pPr>
      <w:r>
        <w:rPr>
          <w:rFonts w:hint="eastAsia"/>
        </w:rPr>
        <w:t>T</w:t>
      </w:r>
      <w:r>
        <w:t>he required SNR values for the target BLER of 1%</w:t>
      </w:r>
      <w:r>
        <w:rPr>
          <w:rFonts w:hint="eastAsia"/>
          <w:lang w:eastAsia="zh-CN"/>
        </w:rPr>
        <w:t xml:space="preserve"> </w:t>
      </w:r>
      <w:r>
        <w:t xml:space="preserve">are summarized in </w:t>
      </w:r>
      <w:r>
        <w:rPr>
          <w:rFonts w:hint="eastAsia"/>
          <w:lang w:eastAsia="zh-CN"/>
        </w:rPr>
        <w:t>Table 2</w:t>
      </w:r>
      <w:r>
        <w:t xml:space="preserve">. The detailed BLER versus SNR curves are plotted in </w:t>
      </w:r>
      <w:r>
        <w:fldChar w:fldCharType="begin"/>
      </w:r>
      <w:r>
        <w:instrText xml:space="preserve"> REF _Ref118661379 \h </w:instrText>
      </w:r>
      <w:r>
        <w:fldChar w:fldCharType="end"/>
      </w:r>
      <w:r>
        <w:rPr>
          <w:rFonts w:hint="eastAsia"/>
          <w:lang w:eastAsia="zh-CN"/>
        </w:rPr>
        <w:t xml:space="preserve">Figure A-2 and </w:t>
      </w:r>
      <w:r>
        <w:fldChar w:fldCharType="begin"/>
      </w:r>
      <w:r>
        <w:instrText xml:space="preserve"> REF _Ref118661379 \h </w:instrText>
      </w:r>
      <w:r>
        <w:fldChar w:fldCharType="end"/>
      </w:r>
      <w:r>
        <w:rPr>
          <w:rFonts w:hint="eastAsia"/>
          <w:lang w:eastAsia="zh-CN"/>
        </w:rPr>
        <w:t>Figure A-3</w:t>
      </w:r>
      <w:r>
        <w:t xml:space="preserve">. </w:t>
      </w:r>
    </w:p>
    <w:p w:rsidR="00304BFD" w:rsidRDefault="009100E5">
      <w:pPr>
        <w:widowControl w:val="0"/>
        <w:overflowPunct/>
        <w:autoSpaceDE/>
        <w:autoSpaceDN/>
        <w:adjustRightInd/>
        <w:snapToGrid w:val="0"/>
        <w:spacing w:before="180"/>
        <w:jc w:val="center"/>
        <w:textAlignment w:val="auto"/>
        <w:rPr>
          <w:rFonts w:eastAsiaTheme="minorEastAsia"/>
          <w:b/>
          <w:bCs/>
          <w:kern w:val="2"/>
          <w:lang w:eastAsia="zh-CN"/>
        </w:rPr>
      </w:pPr>
      <w:r>
        <w:rPr>
          <w:rFonts w:eastAsiaTheme="minorEastAsia" w:hint="eastAsia"/>
          <w:b/>
          <w:bCs/>
          <w:kern w:val="2"/>
          <w:lang w:eastAsia="zh-CN"/>
        </w:rPr>
        <w:t>Table 2: Required SNR for PBCH detection with 1% BLER for different number of PBCH DMRS sequences</w:t>
      </w:r>
    </w:p>
    <w:tbl>
      <w:tblPr>
        <w:tblStyle w:val="af8"/>
        <w:tblW w:w="9041" w:type="dxa"/>
        <w:tblInd w:w="107" w:type="dxa"/>
        <w:tblLook w:val="04A0" w:firstRow="1" w:lastRow="0" w:firstColumn="1" w:lastColumn="0" w:noHBand="0" w:noVBand="1"/>
      </w:tblPr>
      <w:tblGrid>
        <w:gridCol w:w="1832"/>
        <w:gridCol w:w="1737"/>
        <w:gridCol w:w="1832"/>
        <w:gridCol w:w="1808"/>
        <w:gridCol w:w="1832"/>
      </w:tblGrid>
      <w:tr w:rsidR="00304BFD">
        <w:trPr>
          <w:trHeight w:val="418"/>
        </w:trPr>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Simulation c</w:t>
            </w:r>
            <w:r>
              <w:rPr>
                <w:rFonts w:eastAsiaTheme="minorEastAsia" w:hint="eastAsia"/>
                <w:kern w:val="2"/>
                <w:lang w:eastAsia="zh-CN"/>
              </w:rPr>
              <w:t>ase</w:t>
            </w:r>
            <w:r>
              <w:rPr>
                <w:rFonts w:eastAsiaTheme="minorEastAsia"/>
                <w:kern w:val="2"/>
                <w:lang w:eastAsia="zh-CN"/>
              </w:rPr>
              <w:t>s</w:t>
            </w:r>
          </w:p>
        </w:tc>
        <w:tc>
          <w:tcPr>
            <w:tcW w:w="1737"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Case</w:t>
            </w:r>
            <w:r>
              <w:rPr>
                <w:rFonts w:eastAsiaTheme="minorEastAsia"/>
                <w:kern w:val="2"/>
                <w:lang w:eastAsia="zh-CN"/>
              </w:rPr>
              <w:t xml:space="preserve">1 </w:t>
            </w:r>
            <w:r>
              <w:rPr>
                <w:rFonts w:eastAsiaTheme="minorEastAsia" w:hint="eastAsia"/>
                <w:kern w:val="2"/>
                <w:lang w:eastAsia="zh-CN"/>
              </w:rPr>
              <w:t>(</w:t>
            </w:r>
            <w:bookmarkStart w:id="9" w:name="OLE_LINK26"/>
            <w:r>
              <w:rPr>
                <w:rFonts w:eastAsiaTheme="minorEastAsia" w:hint="eastAsia"/>
                <w:kern w:val="2"/>
                <w:lang w:eastAsia="zh-CN"/>
              </w:rPr>
              <w:t>8 DMRS</w:t>
            </w:r>
            <w:bookmarkEnd w:id="9"/>
            <w:r>
              <w:rPr>
                <w:rFonts w:eastAsiaTheme="minorEastAsia" w:hint="eastAsia"/>
                <w:kern w:val="2"/>
                <w:lang w:eastAsia="zh-CN"/>
              </w:rPr>
              <w:t>)</w:t>
            </w:r>
          </w:p>
        </w:tc>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Case</w:t>
            </w:r>
            <w:r>
              <w:rPr>
                <w:rFonts w:eastAsiaTheme="minorEastAsia"/>
                <w:kern w:val="2"/>
                <w:lang w:eastAsia="zh-CN"/>
              </w:rPr>
              <w:t xml:space="preserve">2 </w:t>
            </w:r>
            <w:r>
              <w:rPr>
                <w:rFonts w:eastAsiaTheme="minorEastAsia" w:hint="eastAsia"/>
                <w:kern w:val="2"/>
                <w:lang w:eastAsia="zh-CN"/>
              </w:rPr>
              <w:t>(4 DMRS)</w:t>
            </w:r>
          </w:p>
        </w:tc>
        <w:tc>
          <w:tcPr>
            <w:tcW w:w="1808"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Case</w:t>
            </w:r>
            <w:r>
              <w:rPr>
                <w:rFonts w:eastAsiaTheme="minorEastAsia"/>
                <w:kern w:val="2"/>
                <w:lang w:eastAsia="zh-CN"/>
              </w:rPr>
              <w:t xml:space="preserve">3 </w:t>
            </w:r>
            <w:r>
              <w:rPr>
                <w:rFonts w:eastAsiaTheme="minorEastAsia" w:hint="eastAsia"/>
                <w:kern w:val="2"/>
                <w:lang w:eastAsia="zh-CN"/>
              </w:rPr>
              <w:t>(2 DMRS)</w:t>
            </w:r>
          </w:p>
        </w:tc>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Case</w:t>
            </w:r>
            <w:r>
              <w:rPr>
                <w:rFonts w:eastAsiaTheme="minorEastAsia"/>
                <w:kern w:val="2"/>
                <w:lang w:eastAsia="zh-CN"/>
              </w:rPr>
              <w:t xml:space="preserve">4 </w:t>
            </w:r>
            <w:r>
              <w:rPr>
                <w:rFonts w:eastAsiaTheme="minorEastAsia" w:hint="eastAsia"/>
                <w:kern w:val="2"/>
                <w:lang w:eastAsia="zh-CN"/>
              </w:rPr>
              <w:t>(1DMRS)</w:t>
            </w:r>
          </w:p>
        </w:tc>
      </w:tr>
      <w:tr w:rsidR="00304BFD">
        <w:trPr>
          <w:trHeight w:val="839"/>
        </w:trPr>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 xml:space="preserve">Required </w:t>
            </w:r>
            <w:proofErr w:type="gramStart"/>
            <w:r>
              <w:rPr>
                <w:rFonts w:eastAsiaTheme="minorEastAsia" w:hint="eastAsia"/>
                <w:kern w:val="2"/>
                <w:lang w:eastAsia="zh-CN"/>
              </w:rPr>
              <w:t>SNR(</w:t>
            </w:r>
            <w:proofErr w:type="gramEnd"/>
            <w:r>
              <w:rPr>
                <w:rFonts w:eastAsiaTheme="minorEastAsia" w:hint="eastAsia"/>
                <w:kern w:val="2"/>
                <w:lang w:eastAsia="zh-CN"/>
              </w:rPr>
              <w:t xml:space="preserve">remapping </w:t>
            </w:r>
            <w:r w:rsidR="000A496E">
              <w:rPr>
                <w:rFonts w:eastAsiaTheme="minorEastAsia"/>
                <w:kern w:val="2"/>
                <w:lang w:eastAsia="zh-CN"/>
              </w:rPr>
              <w:t>A</w:t>
            </w:r>
            <w:r w:rsidR="000A496E">
              <w:rPr>
                <w:rFonts w:eastAsiaTheme="minorEastAsia" w:hint="eastAsia"/>
                <w:kern w:val="2"/>
                <w:lang w:eastAsia="zh-CN"/>
              </w:rPr>
              <w:t>lt</w:t>
            </w:r>
            <w:r w:rsidR="000A496E">
              <w:rPr>
                <w:rFonts w:eastAsiaTheme="minorEastAsia"/>
                <w:kern w:val="2"/>
                <w:lang w:eastAsia="zh-CN"/>
              </w:rPr>
              <w:t>2</w:t>
            </w:r>
            <w:r>
              <w:rPr>
                <w:rFonts w:eastAsiaTheme="minorEastAsia" w:hint="eastAsia"/>
                <w:kern w:val="2"/>
                <w:lang w:eastAsia="zh-CN"/>
              </w:rPr>
              <w:t>)</w:t>
            </w:r>
          </w:p>
        </w:tc>
        <w:tc>
          <w:tcPr>
            <w:tcW w:w="1737"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1.5 dB</w:t>
            </w:r>
          </w:p>
        </w:tc>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0.2 dB</w:t>
            </w:r>
          </w:p>
        </w:tc>
        <w:tc>
          <w:tcPr>
            <w:tcW w:w="1808"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-0.6 dB</w:t>
            </w:r>
          </w:p>
        </w:tc>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-2.0 dB</w:t>
            </w:r>
          </w:p>
        </w:tc>
      </w:tr>
      <w:tr w:rsidR="00304BFD">
        <w:trPr>
          <w:trHeight w:val="833"/>
        </w:trPr>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 xml:space="preserve">Required </w:t>
            </w:r>
            <w:proofErr w:type="gramStart"/>
            <w:r>
              <w:rPr>
                <w:rFonts w:eastAsiaTheme="minorEastAsia" w:hint="eastAsia"/>
                <w:kern w:val="2"/>
                <w:lang w:eastAsia="zh-CN"/>
              </w:rPr>
              <w:t>SNR(</w:t>
            </w:r>
            <w:proofErr w:type="gramEnd"/>
            <w:r>
              <w:rPr>
                <w:rFonts w:eastAsiaTheme="minorEastAsia" w:hint="eastAsia"/>
                <w:kern w:val="2"/>
                <w:lang w:eastAsia="zh-CN"/>
              </w:rPr>
              <w:t>puncturing scheme)</w:t>
            </w:r>
          </w:p>
        </w:tc>
        <w:tc>
          <w:tcPr>
            <w:tcW w:w="1737"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3.1 dB</w:t>
            </w:r>
          </w:p>
        </w:tc>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2.1 dB</w:t>
            </w:r>
          </w:p>
        </w:tc>
        <w:tc>
          <w:tcPr>
            <w:tcW w:w="1808"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0.2dB</w:t>
            </w:r>
          </w:p>
        </w:tc>
        <w:tc>
          <w:tcPr>
            <w:tcW w:w="1832" w:type="dxa"/>
          </w:tcPr>
          <w:p w:rsidR="00304BFD" w:rsidRDefault="009100E5">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-1.3 dB</w:t>
            </w:r>
          </w:p>
        </w:tc>
      </w:tr>
    </w:tbl>
    <w:p w:rsidR="00304BFD" w:rsidRDefault="009100E5">
      <w:pPr>
        <w:widowControl w:val="0"/>
        <w:overflowPunct/>
        <w:autoSpaceDE/>
        <w:autoSpaceDN/>
        <w:adjustRightInd/>
        <w:snapToGrid w:val="0"/>
        <w:spacing w:before="180"/>
        <w:textAlignment w:val="auto"/>
        <w:rPr>
          <w:rFonts w:eastAsiaTheme="minorEastAsia"/>
          <w:kern w:val="2"/>
          <w:lang w:eastAsia="zh-CN"/>
        </w:rPr>
      </w:pPr>
      <w:r>
        <w:rPr>
          <w:rFonts w:eastAsiaTheme="minorEastAsia"/>
          <w:kern w:val="2"/>
          <w:lang w:eastAsia="zh-CN"/>
        </w:rPr>
        <w:t>A</w:t>
      </w:r>
      <w:r>
        <w:rPr>
          <w:rFonts w:eastAsiaTheme="minorEastAsia" w:hint="eastAsia"/>
          <w:kern w:val="2"/>
          <w:lang w:eastAsia="zh-CN"/>
        </w:rPr>
        <w:t xml:space="preserve">s shown in Table 2, comparing with 8 DMRS sequences under PBCH remapping, there are performance gains of 1.3 dB, 2.1 dB, and 3.5 dB for 4 DMRS sequences, 2 DMRS sequences and 1DMRS sequence, respectively. Similar performance gains can be observed under PBCH puncturing, that is, the performance gains are 1.0 dB, 2.9 dB, and 4.4 dB, respectively. By defining fewer DMRS sequences, DMRS sequence detection performance is improved. And PBCH reception performance is improved accordingly. </w:t>
      </w:r>
    </w:p>
    <w:p w:rsidR="00304BFD" w:rsidRDefault="009100E5">
      <w:pPr>
        <w:widowControl w:val="0"/>
        <w:overflowPunct/>
        <w:autoSpaceDE/>
        <w:autoSpaceDN/>
        <w:adjustRightInd/>
        <w:snapToGrid w:val="0"/>
        <w:spacing w:before="180"/>
        <w:textAlignment w:val="auto"/>
        <w:rPr>
          <w:rFonts w:eastAsiaTheme="minorEastAsia"/>
          <w:i/>
          <w:iCs/>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7</w:t>
      </w:r>
      <w:r>
        <w:rPr>
          <w:rFonts w:eastAsiaTheme="minorEastAsia" w:hint="eastAsia"/>
          <w:b/>
          <w:bCs/>
          <w:i/>
          <w:iCs/>
          <w:kern w:val="2"/>
          <w:lang w:eastAsia="zh-CN"/>
        </w:rPr>
        <w:t>:</w:t>
      </w:r>
      <w:r>
        <w:rPr>
          <w:rFonts w:eastAsiaTheme="minorEastAsia" w:hint="eastAsia"/>
          <w:i/>
          <w:iCs/>
          <w:kern w:val="2"/>
          <w:lang w:eastAsia="zh-CN"/>
        </w:rPr>
        <w:t xml:space="preserve"> </w:t>
      </w:r>
      <w:r>
        <w:rPr>
          <w:rFonts w:eastAsiaTheme="minorEastAsia"/>
          <w:i/>
          <w:iCs/>
          <w:kern w:val="2"/>
          <w:lang w:eastAsia="zh-CN"/>
        </w:rPr>
        <w:t xml:space="preserve">Reducing the number of DMRS sequences can </w:t>
      </w:r>
      <w:r>
        <w:rPr>
          <w:rFonts w:eastAsiaTheme="minorEastAsia" w:hint="eastAsia"/>
          <w:i/>
          <w:iCs/>
          <w:kern w:val="2"/>
          <w:lang w:eastAsia="zh-CN"/>
        </w:rPr>
        <w:t>improve the</w:t>
      </w:r>
      <w:r>
        <w:rPr>
          <w:rFonts w:eastAsiaTheme="minorEastAsia"/>
          <w:i/>
          <w:iCs/>
          <w:kern w:val="2"/>
          <w:lang w:eastAsia="zh-CN"/>
        </w:rPr>
        <w:t xml:space="preserve"> PBCH rece</w:t>
      </w:r>
      <w:r>
        <w:rPr>
          <w:rFonts w:eastAsiaTheme="minorEastAsia" w:hint="eastAsia"/>
          <w:i/>
          <w:iCs/>
          <w:kern w:val="2"/>
          <w:lang w:eastAsia="zh-CN"/>
        </w:rPr>
        <w:t>ption</w:t>
      </w:r>
      <w:r>
        <w:rPr>
          <w:rFonts w:eastAsiaTheme="minorEastAsia"/>
          <w:i/>
          <w:iCs/>
          <w:kern w:val="2"/>
          <w:lang w:eastAsia="zh-CN"/>
        </w:rPr>
        <w:t xml:space="preserve"> performance</w:t>
      </w:r>
      <w:r>
        <w:rPr>
          <w:rFonts w:eastAsiaTheme="minorEastAsia" w:hint="eastAsia"/>
          <w:i/>
          <w:iCs/>
          <w:kern w:val="2"/>
          <w:lang w:eastAsia="zh-CN"/>
        </w:rPr>
        <w:t xml:space="preserve"> by at most 4.4 </w:t>
      </w:r>
      <w:proofErr w:type="spellStart"/>
      <w:r>
        <w:rPr>
          <w:rFonts w:eastAsiaTheme="minorEastAsia" w:hint="eastAsia"/>
          <w:i/>
          <w:iCs/>
          <w:kern w:val="2"/>
          <w:lang w:eastAsia="zh-CN"/>
        </w:rPr>
        <w:t>dB</w:t>
      </w:r>
      <w:r>
        <w:rPr>
          <w:rFonts w:eastAsiaTheme="minorEastAsia"/>
          <w:i/>
          <w:iCs/>
          <w:kern w:val="2"/>
          <w:lang w:eastAsia="zh-CN"/>
        </w:rPr>
        <w:t>.</w:t>
      </w:r>
      <w:proofErr w:type="spellEnd"/>
    </w:p>
    <w:p w:rsidR="00304BFD" w:rsidRDefault="009100E5">
      <w:pPr>
        <w:widowControl w:val="0"/>
        <w:overflowPunct/>
        <w:autoSpaceDE/>
        <w:autoSpaceDN/>
        <w:adjustRightInd/>
        <w:snapToGrid w:val="0"/>
        <w:spacing w:before="180"/>
        <w:textAlignment w:val="auto"/>
        <w:rPr>
          <w:rFonts w:eastAsiaTheme="minorEastAsia"/>
          <w:iCs/>
          <w:kern w:val="2"/>
          <w:lang w:eastAsia="zh-CN"/>
        </w:rPr>
      </w:pPr>
      <w:r>
        <w:rPr>
          <w:rFonts w:eastAsiaTheme="minorEastAsia"/>
          <w:iCs/>
          <w:kern w:val="2"/>
          <w:lang w:eastAsia="zh-CN"/>
        </w:rPr>
        <w:t xml:space="preserve">Based on above, we have the following proposal for recovering the </w:t>
      </w:r>
      <w:r>
        <w:rPr>
          <w:lang w:eastAsia="zh-CN"/>
        </w:rPr>
        <w:t xml:space="preserve">PBCH detection performance for transmission bandwidths of &lt;5MHz. </w:t>
      </w:r>
    </w:p>
    <w:p w:rsidR="00304BFD" w:rsidRDefault="009100E5">
      <w:pPr>
        <w:widowControl w:val="0"/>
        <w:overflowPunct/>
        <w:autoSpaceDE/>
        <w:autoSpaceDN/>
        <w:adjustRightInd/>
        <w:snapToGrid w:val="0"/>
        <w:spacing w:before="180"/>
        <w:textAlignment w:val="auto"/>
        <w:rPr>
          <w:rFonts w:eastAsiaTheme="minorEastAsia"/>
          <w:i/>
          <w:iCs/>
          <w:kern w:val="2"/>
          <w:lang w:eastAsia="zh-CN"/>
        </w:rPr>
      </w:pPr>
      <w:r>
        <w:rPr>
          <w:rFonts w:eastAsiaTheme="minorEastAsia" w:hint="eastAsia"/>
          <w:b/>
          <w:bCs/>
          <w:i/>
          <w:iCs/>
          <w:kern w:val="2"/>
          <w:lang w:eastAsia="zh-CN"/>
        </w:rPr>
        <w:t>Proposal 2:</w:t>
      </w:r>
      <w:r>
        <w:rPr>
          <w:rFonts w:eastAsiaTheme="minorEastAsia" w:hint="eastAsia"/>
          <w:i/>
          <w:iCs/>
          <w:kern w:val="2"/>
          <w:lang w:eastAsia="zh-CN"/>
        </w:rPr>
        <w:t xml:space="preserve"> At least one of the options should be considered for</w:t>
      </w:r>
      <w:bookmarkStart w:id="10" w:name="OLE_LINK7"/>
      <w:r>
        <w:rPr>
          <w:rFonts w:eastAsiaTheme="minorEastAsia"/>
          <w:i/>
          <w:iCs/>
          <w:kern w:val="2"/>
          <w:lang w:eastAsia="zh-CN"/>
        </w:rPr>
        <w:t xml:space="preserve"> recovering the </w:t>
      </w:r>
      <w:r>
        <w:rPr>
          <w:i/>
          <w:lang w:eastAsia="zh-CN"/>
        </w:rPr>
        <w:t>PBCH detection performance for transmission bandwidths of &lt;5MHz</w:t>
      </w:r>
      <w:r>
        <w:rPr>
          <w:rFonts w:eastAsiaTheme="minorEastAsia"/>
          <w:i/>
          <w:iCs/>
          <w:kern w:val="2"/>
          <w:lang w:eastAsia="zh-CN"/>
        </w:rPr>
        <w:t xml:space="preserve">. </w:t>
      </w:r>
      <w:bookmarkEnd w:id="10"/>
    </w:p>
    <w:p w:rsidR="00304BFD" w:rsidRDefault="009100E5">
      <w:pPr>
        <w:widowControl w:val="0"/>
        <w:numPr>
          <w:ilvl w:val="0"/>
          <w:numId w:val="18"/>
        </w:numPr>
        <w:overflowPunct/>
        <w:autoSpaceDE/>
        <w:autoSpaceDN/>
        <w:adjustRightInd/>
        <w:snapToGrid w:val="0"/>
        <w:spacing w:before="180"/>
        <w:textAlignment w:val="auto"/>
        <w:rPr>
          <w:rFonts w:eastAsiaTheme="minorEastAsia"/>
          <w:i/>
          <w:iCs/>
          <w:kern w:val="2"/>
          <w:lang w:eastAsia="zh-CN"/>
        </w:rPr>
      </w:pPr>
      <w:r>
        <w:rPr>
          <w:rFonts w:eastAsiaTheme="minorEastAsia" w:hint="eastAsia"/>
          <w:i/>
          <w:iCs/>
          <w:kern w:val="2"/>
          <w:lang w:eastAsia="zh-CN"/>
        </w:rPr>
        <w:t>Remapping PBCH data and PBCH DMRS from the start position of available resources of dedicated spectrum</w:t>
      </w:r>
    </w:p>
    <w:p w:rsidR="00304BFD" w:rsidRDefault="009100E5">
      <w:pPr>
        <w:pStyle w:val="a"/>
        <w:numPr>
          <w:ilvl w:val="0"/>
          <w:numId w:val="18"/>
        </w:numPr>
        <w:spacing w:after="60"/>
        <w:rPr>
          <w:i/>
          <w:lang w:eastAsia="zh-CN"/>
        </w:rPr>
      </w:pPr>
      <w:r>
        <w:rPr>
          <w:i/>
          <w:lang w:val="en-US" w:eastAsia="zh-CN"/>
        </w:rPr>
        <w:t>PBCH rate matching around the punctured PRBs</w:t>
      </w:r>
    </w:p>
    <w:p w:rsidR="00304BFD" w:rsidRDefault="009100E5">
      <w:pPr>
        <w:widowControl w:val="0"/>
        <w:numPr>
          <w:ilvl w:val="0"/>
          <w:numId w:val="18"/>
        </w:numPr>
        <w:overflowPunct/>
        <w:autoSpaceDE/>
        <w:autoSpaceDN/>
        <w:adjustRightInd/>
        <w:snapToGrid w:val="0"/>
        <w:spacing w:before="180"/>
        <w:textAlignment w:val="auto"/>
        <w:rPr>
          <w:rFonts w:eastAsiaTheme="minorEastAsia"/>
          <w:i/>
          <w:iCs/>
          <w:kern w:val="2"/>
          <w:lang w:eastAsia="zh-CN"/>
        </w:rPr>
      </w:pPr>
      <w:r>
        <w:rPr>
          <w:rFonts w:eastAsiaTheme="minorEastAsia" w:hint="eastAsia"/>
          <w:i/>
          <w:iCs/>
          <w:kern w:val="2"/>
          <w:lang w:eastAsia="zh-CN"/>
        </w:rPr>
        <w:t>Reducing the number of PBCH DMRS sequences</w:t>
      </w:r>
    </w:p>
    <w:p w:rsidR="00304BFD" w:rsidRDefault="009100E5">
      <w:pPr>
        <w:widowControl w:val="0"/>
        <w:overflowPunct/>
        <w:autoSpaceDE/>
        <w:autoSpaceDN/>
        <w:adjustRightInd/>
        <w:snapToGrid w:val="0"/>
        <w:spacing w:before="180"/>
        <w:textAlignment w:val="auto"/>
        <w:rPr>
          <w:rFonts w:eastAsiaTheme="minorEastAsia"/>
          <w:bCs/>
          <w:iCs/>
          <w:kern w:val="2"/>
          <w:lang w:eastAsia="zh-CN"/>
        </w:rPr>
      </w:pPr>
      <w:bookmarkStart w:id="11" w:name="OLE_LINK16"/>
      <w:r>
        <w:rPr>
          <w:rFonts w:eastAsiaTheme="minorEastAsia" w:hint="eastAsia"/>
          <w:bCs/>
          <w:iCs/>
          <w:kern w:val="2"/>
          <w:lang w:eastAsia="zh-CN"/>
        </w:rPr>
        <w:t>If the number of DMRS sequences decreases, some information</w:t>
      </w:r>
      <w:r>
        <w:rPr>
          <w:rFonts w:eastAsiaTheme="minorEastAsia"/>
          <w:bCs/>
          <w:iCs/>
          <w:kern w:val="2"/>
          <w:lang w:eastAsia="zh-CN"/>
        </w:rPr>
        <w:t xml:space="preserve"> </w:t>
      </w:r>
      <w:r>
        <w:rPr>
          <w:rFonts w:eastAsiaTheme="minorEastAsia" w:hint="eastAsia"/>
          <w:bCs/>
          <w:iCs/>
          <w:kern w:val="2"/>
          <w:lang w:eastAsia="zh-CN"/>
        </w:rPr>
        <w:t xml:space="preserve">(2 bits SSB index and half frame) indicated by DMRS sequences can be carried by the PBCH payload. For example, considering that the frequency band for dedicated </w:t>
      </w:r>
      <w:bookmarkStart w:id="12" w:name="OLE_LINK9"/>
      <w:r>
        <w:rPr>
          <w:kern w:val="2"/>
          <w:lang w:eastAsia="zh-CN" w:bidi="ar"/>
        </w:rPr>
        <w:t xml:space="preserve">spectrum </w:t>
      </w:r>
      <w:r>
        <w:rPr>
          <w:rFonts w:eastAsiaTheme="minorEastAsia" w:hint="eastAsia"/>
          <w:bCs/>
          <w:iCs/>
          <w:kern w:val="2"/>
          <w:lang w:eastAsia="zh-CN"/>
        </w:rPr>
        <w:t xml:space="preserve">less than 5 MHz </w:t>
      </w:r>
      <w:bookmarkEnd w:id="12"/>
      <w:r>
        <w:rPr>
          <w:rFonts w:eastAsiaTheme="minorEastAsia" w:hint="eastAsia"/>
          <w:bCs/>
          <w:iCs/>
          <w:kern w:val="2"/>
          <w:lang w:eastAsia="zh-CN"/>
        </w:rPr>
        <w:t>is around 900MHz and the SCS is limited to 15 kHz only, some bits of PBCH payload</w:t>
      </w:r>
      <w:r>
        <w:rPr>
          <w:rFonts w:eastAsiaTheme="minorEastAsia"/>
          <w:bCs/>
          <w:iCs/>
          <w:kern w:val="2"/>
          <w:lang w:eastAsia="zh-CN"/>
        </w:rPr>
        <w:t xml:space="preserve"> </w:t>
      </w:r>
      <w:r>
        <w:rPr>
          <w:rFonts w:eastAsiaTheme="minorEastAsia" w:hint="eastAsia"/>
          <w:bCs/>
          <w:iCs/>
          <w:kern w:val="2"/>
          <w:lang w:eastAsia="zh-CN"/>
        </w:rPr>
        <w:t xml:space="preserve">(such as </w:t>
      </w:r>
      <m:oMath>
        <m:r>
          <m:rPr>
            <m:sty m:val="p"/>
          </m:rPr>
          <w:rPr>
            <w:noProof/>
          </w:rPr>
          <w:drawing>
            <wp:inline distT="0" distB="0" distL="114300" distR="114300">
              <wp:extent cx="600075" cy="2286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600075" cy="228600"/>
                      </a:xfrm>
                      <a:prstGeom prst="rect">
                        <a:avLst/>
                      </a:prstGeom>
                      <a:noFill/>
                      <a:ln>
                        <a:noFill/>
                      </a:ln>
                    </pic:spPr>
                  </pic:pic>
                </a:graphicData>
              </a:graphic>
            </wp:inline>
          </w:drawing>
        </m:r>
      </m:oMath>
      <w:r>
        <w:rPr>
          <w:rFonts w:eastAsiaTheme="minorEastAsia" w:hint="eastAsia"/>
          <w:bCs/>
          <w:iCs/>
          <w:kern w:val="2"/>
          <w:lang w:eastAsia="zh-CN"/>
        </w:rPr>
        <w:t>) and MIB</w:t>
      </w:r>
      <w:r>
        <w:rPr>
          <w:rFonts w:eastAsiaTheme="minorEastAsia"/>
          <w:bCs/>
          <w:iCs/>
          <w:kern w:val="2"/>
          <w:lang w:eastAsia="zh-CN"/>
        </w:rPr>
        <w:t xml:space="preserve"> </w:t>
      </w:r>
      <w:r>
        <w:rPr>
          <w:rFonts w:eastAsiaTheme="minorEastAsia" w:hint="eastAsia"/>
          <w:bCs/>
          <w:iCs/>
          <w:kern w:val="2"/>
          <w:lang w:eastAsia="zh-CN"/>
        </w:rPr>
        <w:t xml:space="preserve">(e.g., </w:t>
      </w:r>
      <w:proofErr w:type="spellStart"/>
      <w:r>
        <w:rPr>
          <w:rFonts w:eastAsiaTheme="minorEastAsia" w:hint="eastAsia"/>
          <w:bCs/>
          <w:i/>
          <w:kern w:val="2"/>
          <w:lang w:eastAsia="zh-CN"/>
        </w:rPr>
        <w:t>subCarrierSpacingCommon</w:t>
      </w:r>
      <w:proofErr w:type="spellEnd"/>
      <w:r>
        <w:rPr>
          <w:rFonts w:eastAsiaTheme="minorEastAsia" w:hint="eastAsia"/>
          <w:bCs/>
          <w:iCs/>
          <w:kern w:val="2"/>
          <w:lang w:eastAsia="zh-CN"/>
        </w:rPr>
        <w:t>) will be redundant and can be reused to indicate the SSB index or half frame indication.</w:t>
      </w:r>
    </w:p>
    <w:p w:rsidR="00304BFD" w:rsidRDefault="009100E5">
      <w:pPr>
        <w:widowControl w:val="0"/>
        <w:overflowPunct/>
        <w:autoSpaceDE/>
        <w:autoSpaceDN/>
        <w:adjustRightInd/>
        <w:textAlignment w:val="auto"/>
        <w:rPr>
          <w:rFonts w:eastAsiaTheme="minorEastAsia"/>
          <w:bCs/>
          <w:i/>
          <w:kern w:val="2"/>
          <w:lang w:eastAsia="zh-CN"/>
        </w:rPr>
      </w:pPr>
      <w:r>
        <w:rPr>
          <w:rFonts w:eastAsiaTheme="minorEastAsia" w:hint="eastAsia"/>
          <w:b/>
          <w:i/>
          <w:kern w:val="2"/>
          <w:lang w:eastAsia="zh-CN"/>
        </w:rPr>
        <w:t>Proposal 3:</w:t>
      </w:r>
      <w:r>
        <w:rPr>
          <w:rFonts w:eastAsiaTheme="minorEastAsia" w:hint="eastAsia"/>
          <w:bCs/>
          <w:i/>
          <w:kern w:val="2"/>
          <w:lang w:eastAsia="zh-CN"/>
        </w:rPr>
        <w:t xml:space="preserve"> At least part of timing information indicated by DMRS sequences in current NR can be indicated by PBCH payload or MIB, if PBCH DMRS sequences reduction is supported in dedicated </w:t>
      </w:r>
      <w:r>
        <w:rPr>
          <w:rFonts w:eastAsiaTheme="minorEastAsia" w:hint="eastAsia"/>
          <w:bCs/>
          <w:i/>
          <w:kern w:val="2"/>
          <w:lang w:eastAsia="zh-CN" w:bidi="ar"/>
        </w:rPr>
        <w:t xml:space="preserve">spectrum </w:t>
      </w:r>
      <w:r>
        <w:rPr>
          <w:rFonts w:eastAsiaTheme="minorEastAsia" w:hint="eastAsia"/>
          <w:bCs/>
          <w:i/>
          <w:kern w:val="2"/>
          <w:lang w:eastAsia="zh-CN"/>
        </w:rPr>
        <w:t xml:space="preserve">less than 5 MHz system. </w:t>
      </w:r>
    </w:p>
    <w:bookmarkEnd w:id="11"/>
    <w:p w:rsidR="00304BFD" w:rsidRDefault="009100E5">
      <w:pPr>
        <w:pStyle w:val="1"/>
        <w:rPr>
          <w:lang w:val="en-US" w:eastAsia="zh-CN"/>
        </w:rPr>
      </w:pPr>
      <w:r>
        <w:rPr>
          <w:rFonts w:hint="eastAsia"/>
          <w:lang w:val="en-US" w:eastAsia="zh-CN"/>
        </w:rPr>
        <w:t xml:space="preserve"> PDCCH decoding</w:t>
      </w:r>
    </w:p>
    <w:p w:rsidR="00304BFD" w:rsidRDefault="009100E5">
      <w:pPr>
        <w:pStyle w:val="2"/>
        <w:rPr>
          <w:lang w:val="en-US" w:eastAsia="zh-CN"/>
        </w:rPr>
      </w:pPr>
      <w:r>
        <w:rPr>
          <w:rFonts w:hint="eastAsia"/>
          <w:lang w:val="en-US" w:eastAsia="zh-CN"/>
        </w:rPr>
        <w:t xml:space="preserve"> CORESET#0</w:t>
      </w:r>
    </w:p>
    <w:p w:rsidR="00304BFD" w:rsidRDefault="009100E5">
      <w:pPr>
        <w:widowControl w:val="0"/>
        <w:overflowPunct/>
        <w:autoSpaceDE/>
        <w:autoSpaceDN/>
        <w:adjustRightInd/>
        <w:snapToGrid w:val="0"/>
        <w:textAlignment w:val="auto"/>
        <w:rPr>
          <w:rFonts w:eastAsiaTheme="minorEastAsia"/>
          <w:kern w:val="2"/>
          <w:lang w:eastAsia="zh-CN"/>
        </w:rPr>
      </w:pPr>
      <w:bookmarkStart w:id="13" w:name="OLE_LINK19"/>
      <w:r>
        <w:rPr>
          <w:rFonts w:eastAsiaTheme="minorEastAsia" w:hint="eastAsia"/>
          <w:kern w:val="2"/>
          <w:lang w:eastAsia="zh-CN"/>
        </w:rPr>
        <w:t>In existing NR system</w:t>
      </w:r>
      <w:bookmarkEnd w:id="13"/>
      <w:r>
        <w:rPr>
          <w:rFonts w:eastAsiaTheme="minorEastAsia" w:hint="eastAsia"/>
          <w:kern w:val="2"/>
          <w:lang w:eastAsia="zh-CN"/>
        </w:rPr>
        <w:t xml:space="preserve">, a minimum bandwidth of the CORESET#0 is 24 PRBs. The system bandwidth of the narrow bandwidth system will be lower than the minimum bandwidth of the existing CORESET#0. Therefore, how to define and configure the CORESET#0 in the narrow bandwidth is a problem that needs to be clarified. In RAN1#111, the issue was discussed with the following agreement [2]. </w:t>
      </w:r>
    </w:p>
    <w:tbl>
      <w:tblPr>
        <w:tblStyle w:val="af8"/>
        <w:tblW w:w="0" w:type="auto"/>
        <w:tblLook w:val="04A0" w:firstRow="1" w:lastRow="0" w:firstColumn="1" w:lastColumn="0" w:noHBand="0" w:noVBand="1"/>
      </w:tblPr>
      <w:tblGrid>
        <w:gridCol w:w="9628"/>
      </w:tblGrid>
      <w:tr w:rsidR="00304BFD">
        <w:tc>
          <w:tcPr>
            <w:tcW w:w="9854" w:type="dxa"/>
          </w:tcPr>
          <w:p w:rsidR="00304BFD" w:rsidRDefault="009100E5">
            <w:pPr>
              <w:pStyle w:val="a"/>
              <w:numPr>
                <w:ilvl w:val="255"/>
                <w:numId w:val="0"/>
              </w:numPr>
              <w:spacing w:afterLines="50" w:line="276" w:lineRule="auto"/>
              <w:contextualSpacing/>
              <w:rPr>
                <w:rFonts w:eastAsia="Microsoft YaHei UI"/>
                <w:b/>
                <w:highlight w:val="green"/>
                <w:lang w:eastAsia="zh-CN"/>
              </w:rPr>
            </w:pPr>
            <w:r>
              <w:rPr>
                <w:rFonts w:eastAsia="等线"/>
                <w:b/>
                <w:bCs/>
                <w:highlight w:val="green"/>
                <w:lang w:eastAsia="zh-CN"/>
              </w:rPr>
              <w:lastRenderedPageBreak/>
              <w:t>Agreement</w:t>
            </w:r>
          </w:p>
          <w:p w:rsidR="00304BFD" w:rsidRDefault="009100E5">
            <w:pPr>
              <w:pStyle w:val="a"/>
              <w:numPr>
                <w:ilvl w:val="255"/>
                <w:numId w:val="0"/>
              </w:numPr>
              <w:spacing w:afterLines="50" w:line="276" w:lineRule="auto"/>
              <w:contextualSpacing/>
              <w:rPr>
                <w:rFonts w:eastAsia="Microsoft YaHei UI"/>
                <w:bCs/>
                <w:lang w:eastAsia="zh-CN"/>
              </w:rPr>
            </w:pPr>
            <w:r>
              <w:rPr>
                <w:rFonts w:eastAsia="Microsoft YaHei UI"/>
                <w:bCs/>
                <w:lang w:eastAsia="zh-CN"/>
              </w:rPr>
              <w:t>For CORESET#0 configuratio</w:t>
            </w:r>
            <w:r>
              <w:rPr>
                <w:bCs/>
                <w:lang w:eastAsia="zh-CN"/>
              </w:rPr>
              <w:t>n for transmission bandwidths &lt;5 MHz for 3MHz and 5MHz channel bandwidth, follo</w:t>
            </w:r>
            <w:r>
              <w:rPr>
                <w:rFonts w:eastAsia="Microsoft YaHei UI"/>
                <w:bCs/>
                <w:lang w:eastAsia="zh-CN"/>
              </w:rPr>
              <w:t xml:space="preserve">wing options are for study, </w:t>
            </w:r>
          </w:p>
          <w:p w:rsidR="00304BFD" w:rsidRDefault="009100E5">
            <w:pPr>
              <w:pStyle w:val="a"/>
              <w:numPr>
                <w:ilvl w:val="0"/>
                <w:numId w:val="19"/>
              </w:numPr>
              <w:spacing w:before="0" w:afterLines="50" w:line="276" w:lineRule="auto"/>
              <w:contextualSpacing/>
              <w:rPr>
                <w:bCs/>
                <w:lang w:eastAsia="zh-CN"/>
              </w:rPr>
            </w:pPr>
            <w:r>
              <w:rPr>
                <w:bCs/>
                <w:szCs w:val="20"/>
                <w:lang w:eastAsia="zh-CN"/>
              </w:rPr>
              <w:t>Opt.1: Existing configuration table for 15kHz SCS, 5MHz minimum channel BW (i.e., table 13-1 in TS38.213) is reused for configuration</w:t>
            </w:r>
          </w:p>
          <w:p w:rsidR="00304BFD" w:rsidRDefault="009100E5">
            <w:pPr>
              <w:pStyle w:val="a"/>
              <w:numPr>
                <w:ilvl w:val="0"/>
                <w:numId w:val="19"/>
              </w:numPr>
              <w:spacing w:afterLines="50" w:line="276" w:lineRule="auto"/>
              <w:contextualSpacing/>
              <w:rPr>
                <w:rFonts w:eastAsiaTheme="minorEastAsia"/>
                <w:kern w:val="2"/>
                <w:lang w:val="en-US" w:eastAsia="zh-CN"/>
              </w:rPr>
            </w:pPr>
            <w:r>
              <w:rPr>
                <w:bCs/>
                <w:szCs w:val="20"/>
                <w:lang w:eastAsia="zh-CN"/>
              </w:rPr>
              <w:t>Opt.2: A new CORESET#0 configuration table is to be introduced for the configuration.</w:t>
            </w:r>
          </w:p>
        </w:tc>
      </w:tr>
    </w:tbl>
    <w:p w:rsidR="00304BFD" w:rsidRDefault="00304BFD">
      <w:pPr>
        <w:widowControl w:val="0"/>
        <w:overflowPunct/>
        <w:autoSpaceDE/>
        <w:autoSpaceDN/>
        <w:adjustRightInd/>
        <w:snapToGrid w:val="0"/>
        <w:textAlignment w:val="auto"/>
        <w:rPr>
          <w:rFonts w:eastAsiaTheme="minorEastAsia"/>
          <w:kern w:val="2"/>
          <w:lang w:eastAsia="zh-CN"/>
        </w:rPr>
      </w:pP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In this section, we give our further analysis. </w:t>
      </w:r>
    </w:p>
    <w:p w:rsidR="00304BFD" w:rsidRDefault="009100E5">
      <w:pPr>
        <w:widowControl w:val="0"/>
        <w:overflowPunct/>
        <w:autoSpaceDE/>
        <w:autoSpaceDN/>
        <w:adjustRightInd/>
        <w:snapToGrid w:val="0"/>
        <w:textAlignment w:val="auto"/>
        <w:rPr>
          <w:lang w:eastAsia="zh-CN"/>
        </w:rPr>
      </w:pPr>
      <w:r>
        <w:rPr>
          <w:rFonts w:hint="eastAsia"/>
          <w:b/>
          <w:bCs/>
          <w:lang w:eastAsia="zh-CN"/>
        </w:rPr>
        <w:t>Opt.1: reuse existing configuration table for CORESET#0</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If no new CORESET#0 configuration table is to be introduced for the configuration, the bandwidth of CORESET#0 will exceed the </w:t>
      </w:r>
      <w:r w:rsidRPr="00E079CE">
        <w:rPr>
          <w:rFonts w:eastAsiaTheme="minorEastAsia" w:hint="eastAsia"/>
          <w:iCs/>
          <w:kern w:val="2"/>
          <w:lang w:eastAsia="zh-CN"/>
        </w:rPr>
        <w:t>system</w:t>
      </w:r>
      <w:r>
        <w:rPr>
          <w:rFonts w:eastAsiaTheme="minorEastAsia" w:hint="eastAsia"/>
          <w:i/>
          <w:iCs/>
          <w:kern w:val="2"/>
          <w:lang w:eastAsia="zh-CN"/>
        </w:rPr>
        <w:t xml:space="preserve"> </w:t>
      </w:r>
      <w:r>
        <w:rPr>
          <w:rFonts w:eastAsiaTheme="minorEastAsia" w:hint="eastAsia"/>
          <w:kern w:val="2"/>
          <w:lang w:eastAsia="zh-CN"/>
        </w:rPr>
        <w:t xml:space="preserve">BW. Then, some solutions would be </w:t>
      </w:r>
      <w:r>
        <w:rPr>
          <w:rFonts w:eastAsiaTheme="minorEastAsia"/>
          <w:kern w:val="2"/>
          <w:lang w:eastAsia="zh-CN"/>
        </w:rPr>
        <w:t>needed</w:t>
      </w:r>
      <w:r>
        <w:rPr>
          <w:rFonts w:eastAsiaTheme="minorEastAsia" w:hint="eastAsia"/>
          <w:kern w:val="2"/>
          <w:lang w:eastAsia="zh-CN"/>
        </w:rPr>
        <w:t xml:space="preserve"> for optimizing the PDCCH reception performance, such as, rate matching reception of PDCCH according to the transmission BW, or mapping CCEs within part of CORESET#0 bandwidths. No matter which solution would be implemented, UEs are required to determine the available COREST#0 BW firstly. </w:t>
      </w:r>
    </w:p>
    <w:p w:rsidR="00304BFD" w:rsidRDefault="009100E5">
      <w:pPr>
        <w:widowControl w:val="0"/>
        <w:overflowPunct/>
        <w:autoSpaceDE/>
        <w:autoSpaceDN/>
        <w:adjustRightInd/>
        <w:snapToGrid w:val="0"/>
        <w:textAlignment w:val="auto"/>
        <w:rPr>
          <w:rFonts w:hAnsi="Cambria Math"/>
          <w:kern w:val="2"/>
          <w:lang w:eastAsia="zh-CN"/>
        </w:rPr>
      </w:pPr>
      <w:r>
        <w:rPr>
          <w:rFonts w:eastAsiaTheme="minorEastAsia" w:hint="eastAsia"/>
          <w:kern w:val="2"/>
          <w:lang w:eastAsia="zh-CN"/>
        </w:rPr>
        <w:t xml:space="preserve">The COREST#0 BW could be </w:t>
      </w:r>
      <w:r>
        <w:rPr>
          <w:sz w:val="21"/>
          <w:szCs w:val="21"/>
          <w:lang w:eastAsia="zh-CN"/>
        </w:rPr>
        <w:t xml:space="preserve">determined from the </w:t>
      </w:r>
      <w:r w:rsidRPr="00E079CE">
        <w:rPr>
          <w:rFonts w:eastAsiaTheme="minorEastAsia" w:hint="eastAsia"/>
          <w:iCs/>
          <w:kern w:val="2"/>
          <w:lang w:eastAsia="zh-CN"/>
        </w:rPr>
        <w:t>system</w:t>
      </w:r>
      <w:r>
        <w:rPr>
          <w:rFonts w:eastAsiaTheme="minorEastAsia" w:hint="eastAsia"/>
          <w:i/>
          <w:iCs/>
          <w:kern w:val="2"/>
          <w:lang w:eastAsia="zh-CN"/>
        </w:rPr>
        <w:t xml:space="preserve"> </w:t>
      </w:r>
      <w:r>
        <w:rPr>
          <w:sz w:val="21"/>
          <w:szCs w:val="21"/>
          <w:lang w:eastAsia="zh-CN"/>
        </w:rPr>
        <w:t>BW</w:t>
      </w:r>
      <w:r>
        <w:rPr>
          <w:rFonts w:hint="eastAsia"/>
          <w:sz w:val="21"/>
          <w:szCs w:val="21"/>
          <w:lang w:eastAsia="zh-CN"/>
        </w:rPr>
        <w:t xml:space="preserve">. As discussed in </w:t>
      </w:r>
      <w:r>
        <w:rPr>
          <w:rFonts w:eastAsiaTheme="minorEastAsia" w:hint="eastAsia"/>
          <w:kern w:val="2"/>
          <w:lang w:eastAsia="zh-CN"/>
        </w:rPr>
        <w:t xml:space="preserve">the meeting of </w:t>
      </w:r>
      <w:r>
        <w:rPr>
          <w:rFonts w:eastAsiaTheme="minorEastAsia" w:hint="eastAsia"/>
          <w:kern w:val="2"/>
          <w:lang w:val="en-GB" w:eastAsia="zh-CN"/>
        </w:rPr>
        <w:t>RAN1#111</w:t>
      </w:r>
      <w:r>
        <w:rPr>
          <w:rFonts w:hint="eastAsia"/>
          <w:sz w:val="21"/>
          <w:szCs w:val="21"/>
          <w:lang w:eastAsia="zh-CN"/>
        </w:rPr>
        <w:t xml:space="preserve">, RAN1 assume that the UE could know PRBs are used for SSB transmission after PSS/SSS is detected. The </w:t>
      </w:r>
      <w:r w:rsidRPr="00E079CE">
        <w:rPr>
          <w:rFonts w:eastAsiaTheme="minorEastAsia" w:hint="eastAsia"/>
          <w:iCs/>
          <w:kern w:val="2"/>
          <w:lang w:eastAsia="zh-CN"/>
        </w:rPr>
        <w:t>system</w:t>
      </w:r>
      <w:r>
        <w:rPr>
          <w:rFonts w:eastAsiaTheme="minorEastAsia" w:hint="eastAsia"/>
          <w:i/>
          <w:iCs/>
          <w:kern w:val="2"/>
          <w:lang w:eastAsia="zh-CN"/>
        </w:rPr>
        <w:t xml:space="preserve"> </w:t>
      </w:r>
      <w:r>
        <w:rPr>
          <w:rFonts w:hint="eastAsia"/>
          <w:sz w:val="21"/>
          <w:szCs w:val="21"/>
          <w:lang w:eastAsia="zh-CN"/>
        </w:rPr>
        <w:t>BW will be determined accordingly.</w:t>
      </w:r>
    </w:p>
    <w:p w:rsidR="00304BFD" w:rsidRDefault="009100E5">
      <w:pPr>
        <w:rPr>
          <w:b/>
          <w:bCs/>
          <w:lang w:eastAsia="zh-CN"/>
        </w:rPr>
      </w:pPr>
      <w:r>
        <w:rPr>
          <w:rFonts w:hint="eastAsia"/>
          <w:b/>
          <w:bCs/>
          <w:lang w:eastAsia="zh-CN"/>
        </w:rPr>
        <w:t>Opt.2: introducing new configuration table for CORESET#0</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Another way is to define a new bandwidth for CORESET#0, for example, 16 PRBs, 15 PRBs or even less. For convenience, we call it narrowband CORESET#0. However, some corresponding modifications are required, for example, the CORESET#0 configuration table needs to be redefined. In FR1, the conventional CORESET#0 needs to completely include SSBs in the frequency domain, but the narrowband CORESET#0 cannot include SSBs. In this case,</w:t>
      </w:r>
      <w:r>
        <w:rPr>
          <w:rFonts w:eastAsiaTheme="minorEastAsia" w:hint="eastAsia"/>
          <w:color w:val="00B0F0"/>
          <w:kern w:val="2"/>
          <w:lang w:eastAsia="zh-CN"/>
          <w14:textFill>
            <w14:gradFill>
              <w14:gsLst>
                <w14:gs w14:pos="0">
                  <w14:srgbClr w14:val="007BD3"/>
                </w14:gs>
                <w14:gs w14:pos="100000">
                  <w14:srgbClr w14:val="034373"/>
                </w14:gs>
              </w14:gsLst>
              <w14:lin w14:ang="0" w14:scaled="0"/>
            </w14:gradFill>
          </w14:textFill>
        </w:rPr>
        <w:t xml:space="preserve"> </w:t>
      </w:r>
      <w:r>
        <w:rPr>
          <w:rFonts w:eastAsiaTheme="minorEastAsia" w:hint="eastAsia"/>
          <w:kern w:val="2"/>
          <w:lang w:eastAsia="zh-CN"/>
        </w:rPr>
        <w:t xml:space="preserve">the offset in the CORESET#0 configuration table needs to support a negative value, so that the lowest PRB of SSBs is allowed to be lower than the lowest PRB of the CORESET#0. </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Considering both options, we slightly prefer opt.1 due to a smaller standardization impact.</w:t>
      </w:r>
    </w:p>
    <w:p w:rsidR="00304BFD" w:rsidRDefault="009100E5">
      <w:pPr>
        <w:widowControl w:val="0"/>
        <w:numPr>
          <w:ilvl w:val="255"/>
          <w:numId w:val="0"/>
        </w:numPr>
        <w:overflowPunct/>
        <w:autoSpaceDE/>
        <w:autoSpaceDN/>
        <w:adjustRightInd/>
        <w:snapToGrid w:val="0"/>
        <w:textAlignment w:val="auto"/>
        <w:rPr>
          <w:rFonts w:eastAsiaTheme="minorEastAsia"/>
          <w:i/>
          <w:iCs/>
          <w:kern w:val="2"/>
          <w:lang w:eastAsia="zh-CN"/>
        </w:rPr>
      </w:pPr>
      <w:r>
        <w:rPr>
          <w:rFonts w:eastAsiaTheme="minorEastAsia" w:hint="eastAsia"/>
          <w:b/>
          <w:bCs/>
          <w:i/>
          <w:iCs/>
          <w:kern w:val="2"/>
          <w:lang w:eastAsia="zh-CN"/>
        </w:rPr>
        <w:t>Proposal 4:</w:t>
      </w:r>
      <w:r>
        <w:rPr>
          <w:rFonts w:eastAsiaTheme="minorEastAsia" w:hint="eastAsia"/>
          <w:i/>
          <w:iCs/>
          <w:kern w:val="2"/>
          <w:lang w:eastAsia="zh-CN"/>
        </w:rPr>
        <w:t xml:space="preserve"> Existing configuration table for CORESET#0 should be reused for CORESET#0 under dedicated spectrum less than 5MHz, the UE could determine the frequency location and BW of the CORESET#0 from the determined </w:t>
      </w:r>
      <w:bookmarkStart w:id="14" w:name="OLE_LINK4"/>
      <w:r>
        <w:rPr>
          <w:rFonts w:eastAsiaTheme="minorEastAsia" w:hint="eastAsia"/>
          <w:i/>
          <w:iCs/>
          <w:kern w:val="2"/>
          <w:lang w:eastAsia="zh-CN"/>
        </w:rPr>
        <w:t xml:space="preserve">system </w:t>
      </w:r>
      <w:bookmarkEnd w:id="14"/>
      <w:r>
        <w:rPr>
          <w:rFonts w:eastAsiaTheme="minorEastAsia" w:hint="eastAsia"/>
          <w:i/>
          <w:iCs/>
          <w:kern w:val="2"/>
          <w:lang w:eastAsia="zh-CN"/>
        </w:rPr>
        <w:t xml:space="preserve">BW once SSB is detected. </w:t>
      </w:r>
    </w:p>
    <w:p w:rsidR="00304BFD" w:rsidRDefault="00304BFD">
      <w:pPr>
        <w:widowControl w:val="0"/>
        <w:overflowPunct/>
        <w:autoSpaceDE/>
        <w:autoSpaceDN/>
        <w:adjustRightInd/>
        <w:snapToGrid w:val="0"/>
        <w:textAlignment w:val="auto"/>
        <w:rPr>
          <w:rFonts w:eastAsiaTheme="minorEastAsia"/>
          <w:kern w:val="2"/>
          <w:lang w:eastAsia="zh-CN"/>
        </w:rPr>
      </w:pPr>
    </w:p>
    <w:p w:rsidR="00304BFD" w:rsidRDefault="009100E5">
      <w:pPr>
        <w:pStyle w:val="2"/>
        <w:rPr>
          <w:lang w:val="en-US" w:eastAsia="zh-CN"/>
        </w:rPr>
      </w:pPr>
      <w:r>
        <w:rPr>
          <w:rFonts w:hint="eastAsia"/>
          <w:lang w:val="en-US" w:eastAsia="zh-CN"/>
        </w:rPr>
        <w:t xml:space="preserve"> Non-zero CORESET</w:t>
      </w:r>
    </w:p>
    <w:p w:rsidR="00304BFD" w:rsidRDefault="009100E5">
      <w:pPr>
        <w:widowControl w:val="0"/>
        <w:overflowPunct/>
        <w:autoSpaceDE/>
        <w:autoSpaceDN/>
        <w:adjustRightInd/>
        <w:textAlignment w:val="auto"/>
        <w:rPr>
          <w:rFonts w:eastAsiaTheme="minorEastAsia"/>
          <w:kern w:val="2"/>
          <w:lang w:eastAsia="zh-CN"/>
        </w:rPr>
      </w:pPr>
      <w:r>
        <w:rPr>
          <w:rFonts w:eastAsiaTheme="minorEastAsia" w:hint="eastAsia"/>
          <w:kern w:val="2"/>
          <w:lang w:eastAsia="zh-CN"/>
        </w:rPr>
        <w:t>As the channel BW is limited in approximately 3MHz</w:t>
      </w:r>
      <w:r>
        <w:rPr>
          <w:rFonts w:hint="eastAsia"/>
          <w:lang w:eastAsia="zh-CN"/>
        </w:rPr>
        <w:t>,</w:t>
      </w:r>
      <w:r>
        <w:rPr>
          <w:rFonts w:eastAsiaTheme="minorEastAsia" w:hint="eastAsia"/>
          <w:kern w:val="2"/>
          <w:lang w:eastAsia="zh-CN"/>
        </w:rPr>
        <w:t xml:space="preserve"> only 16 PRBs or 15 PRBs are available. The non-zero CORESET can be configured with a maximum of 12 PRBs bandwidths in accordance with the configuration rule of the multiple of 6 PRBs. Further, for 3 symbols CORESET configuration, the maximum aggregation level can only be 4. It affects the performance of PDCCH decoding in the CORESET. </w:t>
      </w:r>
    </w:p>
    <w:p w:rsidR="00304BFD" w:rsidRDefault="009100E5">
      <w:pPr>
        <w:widowControl w:val="0"/>
        <w:overflowPunct/>
        <w:autoSpaceDE/>
        <w:autoSpaceDN/>
        <w:adjustRightInd/>
        <w:textAlignment w:val="auto"/>
        <w:rPr>
          <w:rFonts w:eastAsiaTheme="minorEastAsia"/>
          <w:i/>
          <w:iCs/>
          <w:kern w:val="2"/>
          <w:lang w:eastAsia="zh-CN"/>
        </w:rPr>
      </w:pPr>
      <w:bookmarkStart w:id="15" w:name="OLE_LINK12"/>
      <w:r>
        <w:rPr>
          <w:rFonts w:eastAsiaTheme="minorEastAsia" w:hint="eastAsia"/>
          <w:b/>
          <w:bCs/>
          <w:i/>
          <w:iCs/>
          <w:kern w:val="2"/>
          <w:lang w:eastAsia="zh-CN"/>
        </w:rPr>
        <w:t xml:space="preserve">Observation </w:t>
      </w:r>
      <w:r>
        <w:rPr>
          <w:rFonts w:eastAsiaTheme="minorEastAsia"/>
          <w:b/>
          <w:bCs/>
          <w:i/>
          <w:iCs/>
          <w:kern w:val="2"/>
          <w:lang w:eastAsia="zh-CN"/>
        </w:rPr>
        <w:t>8</w:t>
      </w:r>
      <w:r>
        <w:rPr>
          <w:rFonts w:eastAsiaTheme="minorEastAsia" w:hint="eastAsia"/>
          <w:b/>
          <w:bCs/>
          <w:i/>
          <w:iCs/>
          <w:kern w:val="2"/>
          <w:lang w:eastAsia="zh-CN"/>
        </w:rPr>
        <w:t xml:space="preserve">: </w:t>
      </w:r>
      <w:r>
        <w:rPr>
          <w:rFonts w:eastAsiaTheme="minorEastAsia" w:hint="eastAsia"/>
          <w:i/>
          <w:iCs/>
          <w:kern w:val="2"/>
          <w:lang w:eastAsia="zh-CN"/>
        </w:rPr>
        <w:t xml:space="preserve">Under the existing CORESET configuration manner, the maximum supported aggregation level can only be </w:t>
      </w:r>
      <w:r>
        <w:rPr>
          <w:rFonts w:ascii="Cambria Math" w:hAnsi="Cambria Math" w:hint="eastAsia"/>
          <w:i/>
          <w:iCs/>
          <w:kern w:val="2"/>
          <w:lang w:eastAsia="zh-CN"/>
        </w:rPr>
        <w:t>4</w:t>
      </w:r>
      <w:r>
        <w:rPr>
          <w:rFonts w:eastAsiaTheme="minorEastAsia" w:hint="eastAsia"/>
          <w:i/>
          <w:iCs/>
          <w:kern w:val="2"/>
          <w:lang w:eastAsia="zh-CN"/>
        </w:rPr>
        <w:t>, which may lead to shortage of PDCCH coverage.</w:t>
      </w:r>
    </w:p>
    <w:p w:rsidR="00304BFD" w:rsidRDefault="009100E5">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5</w:t>
      </w:r>
      <w:r>
        <w:rPr>
          <w:rFonts w:eastAsiaTheme="minorEastAsia"/>
          <w:b/>
          <w:i/>
          <w:kern w:val="2"/>
          <w:lang w:eastAsia="zh-CN"/>
        </w:rPr>
        <w:t>:</w:t>
      </w:r>
      <w:r>
        <w:rPr>
          <w:rFonts w:eastAsiaTheme="minorEastAsia"/>
          <w:bCs/>
          <w:i/>
          <w:kern w:val="2"/>
          <w:lang w:eastAsia="zh-CN"/>
        </w:rPr>
        <w:t xml:space="preserve"> </w:t>
      </w:r>
      <w:r>
        <w:rPr>
          <w:rFonts w:eastAsiaTheme="minorEastAsia" w:hint="eastAsia"/>
          <w:bCs/>
          <w:i/>
          <w:kern w:val="2"/>
          <w:lang w:eastAsia="zh-CN"/>
        </w:rPr>
        <w:t xml:space="preserve">To further discuss the potential schemes to minimize the </w:t>
      </w:r>
      <w:bookmarkStart w:id="16" w:name="OLE_LINK11"/>
      <w:r>
        <w:rPr>
          <w:rFonts w:eastAsiaTheme="minorEastAsia" w:hint="eastAsia"/>
          <w:bCs/>
          <w:i/>
          <w:kern w:val="2"/>
          <w:lang w:eastAsia="zh-CN"/>
        </w:rPr>
        <w:t>PDCCH decoding performance degradation</w:t>
      </w:r>
      <w:bookmarkEnd w:id="16"/>
      <w:r>
        <w:rPr>
          <w:rFonts w:eastAsiaTheme="minorEastAsia" w:hint="eastAsia"/>
          <w:bCs/>
          <w:i/>
          <w:kern w:val="2"/>
          <w:lang w:eastAsia="zh-CN"/>
        </w:rPr>
        <w:t xml:space="preserve"> due to resource constraints of CORESET configuration.</w:t>
      </w:r>
    </w:p>
    <w:bookmarkEnd w:id="15"/>
    <w:p w:rsidR="00304BFD" w:rsidRDefault="009100E5">
      <w:pPr>
        <w:pStyle w:val="1"/>
        <w:rPr>
          <w:lang w:val="en-US" w:eastAsia="zh-CN"/>
        </w:rPr>
      </w:pPr>
      <w:r>
        <w:rPr>
          <w:rFonts w:hint="eastAsia"/>
          <w:lang w:val="en-US" w:eastAsia="zh-CN"/>
        </w:rPr>
        <w:t xml:space="preserve"> Definition of initial DL BWP</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In current NR, the default bandwidth of the initial DL BWP is the same as that of CORESET#0. And it can be reconfigured via SIB1 with a bandwidth larger than that of CORESET#0. And the bandwidth of initial DL BWP will be used for determining the frequency range for FDRA of PDSCH. </w:t>
      </w:r>
    </w:p>
    <w:p w:rsidR="00304BFD" w:rsidRDefault="009100E5">
      <w:pPr>
        <w:widowControl w:val="0"/>
        <w:overflowPunct/>
        <w:autoSpaceDE/>
        <w:autoSpaceDN/>
        <w:adjustRightInd/>
        <w:snapToGrid w:val="0"/>
        <w:textAlignment w:val="auto"/>
        <w:rPr>
          <w:rFonts w:eastAsiaTheme="minorEastAsia"/>
          <w:color w:val="0070C0"/>
          <w:kern w:val="2"/>
          <w:lang w:eastAsia="zh-CN"/>
        </w:rPr>
      </w:pPr>
      <w:r>
        <w:rPr>
          <w:rFonts w:eastAsiaTheme="minorEastAsia" w:hint="eastAsia"/>
          <w:kern w:val="2"/>
          <w:lang w:eastAsia="zh-CN"/>
        </w:rPr>
        <w:t xml:space="preserve">For dedicated spectrum less than 5MHz, it is better to keep the bandwidth of the initial DL BWP lower than or equal to the system bandwidth. </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lastRenderedPageBreak/>
        <w:t xml:space="preserve">If a lower bandwidth is introduced for CORESET#0, then the default rule for determining the bandwidth of the initial DL BWP can be kept unchanged. And both of CORESET#0 and initial DL BWP will be contained within the system bandwidth. </w:t>
      </w:r>
    </w:p>
    <w:p w:rsidR="00304BFD" w:rsidRDefault="009100E5">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However, if no new bandwidth of CORESET#0 is defined, it is better to change the default bandwidth of the initial DL BWP to bandwidth lower than CORESET#0, e.g., equals to the system bandwidth. In another way, both of the bandwidth configuration of CORESET#0 and the default bandwidth of the initial DL BWP also keep unchanged. Then, it should be allowed to</w:t>
      </w:r>
      <w:bookmarkStart w:id="17" w:name="OLE_LINK3"/>
      <w:r>
        <w:rPr>
          <w:rFonts w:eastAsiaTheme="minorEastAsia" w:hint="eastAsia"/>
          <w:kern w:val="2"/>
          <w:lang w:eastAsia="zh-CN"/>
        </w:rPr>
        <w:t xml:space="preserve"> reconfigure the bandwidth of the initial DL BWP via SIB1 with a bandwidth lower than that of CORESET#0</w:t>
      </w:r>
      <w:bookmarkEnd w:id="17"/>
      <w:r>
        <w:rPr>
          <w:rFonts w:eastAsiaTheme="minorEastAsia" w:hint="eastAsia"/>
          <w:kern w:val="2"/>
          <w:lang w:eastAsia="zh-CN"/>
        </w:rPr>
        <w:t xml:space="preserve">. Then, the PDSCH will be scheduled within the dedicated spectrum without additional restriction on FDRA. </w:t>
      </w:r>
    </w:p>
    <w:p w:rsidR="00304BFD" w:rsidRDefault="009100E5">
      <w:pPr>
        <w:widowControl w:val="0"/>
        <w:overflowPunct/>
        <w:autoSpaceDE/>
        <w:autoSpaceDN/>
        <w:adjustRightInd/>
        <w:textAlignment w:val="auto"/>
        <w:rPr>
          <w:rFonts w:eastAsiaTheme="minorEastAsia"/>
          <w:kern w:val="2"/>
          <w:lang w:eastAsia="zh-CN"/>
        </w:rPr>
      </w:pPr>
      <w:bookmarkStart w:id="18" w:name="OLE_LINK8"/>
      <w:bookmarkStart w:id="19" w:name="OLE_LINK10"/>
      <w:r>
        <w:rPr>
          <w:rFonts w:eastAsiaTheme="minorEastAsia" w:hint="eastAsia"/>
          <w:b/>
          <w:i/>
          <w:kern w:val="2"/>
          <w:lang w:eastAsia="zh-CN"/>
        </w:rPr>
        <w:t>Proposal 6</w:t>
      </w:r>
      <w:r>
        <w:rPr>
          <w:rFonts w:eastAsiaTheme="minorEastAsia"/>
          <w:b/>
          <w:i/>
          <w:kern w:val="2"/>
          <w:lang w:eastAsia="zh-CN"/>
        </w:rPr>
        <w:t>:</w:t>
      </w:r>
      <w:bookmarkEnd w:id="18"/>
      <w:r>
        <w:rPr>
          <w:rFonts w:eastAsiaTheme="minorEastAsia"/>
          <w:bCs/>
          <w:i/>
          <w:kern w:val="2"/>
          <w:lang w:eastAsia="zh-CN"/>
        </w:rPr>
        <w:t xml:space="preserve"> </w:t>
      </w:r>
      <w:r>
        <w:rPr>
          <w:rFonts w:eastAsiaTheme="minorEastAsia" w:hint="eastAsia"/>
          <w:bCs/>
          <w:i/>
          <w:kern w:val="2"/>
          <w:lang w:eastAsia="zh-CN"/>
        </w:rPr>
        <w:t>The following d</w:t>
      </w:r>
      <w:r>
        <w:rPr>
          <w:rFonts w:hint="eastAsia"/>
          <w:i/>
          <w:lang w:eastAsia="zh-CN"/>
        </w:rPr>
        <w:t>efinition of initial DL BWP can be considered if the bandwidth of CORESET#0 is larger than system bandwidth</w:t>
      </w:r>
      <w:r>
        <w:rPr>
          <w:rFonts w:eastAsiaTheme="minorEastAsia" w:hint="eastAsia"/>
          <w:bCs/>
          <w:i/>
          <w:kern w:val="2"/>
          <w:lang w:eastAsia="zh-CN"/>
        </w:rPr>
        <w:t xml:space="preserve">, </w:t>
      </w:r>
    </w:p>
    <w:p w:rsidR="00304BFD" w:rsidRDefault="009100E5">
      <w:pPr>
        <w:widowControl w:val="0"/>
        <w:numPr>
          <w:ilvl w:val="0"/>
          <w:numId w:val="20"/>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 xml:space="preserve">the default bandwidth of the initial DL BWP can be defined as a bandwidth </w:t>
      </w:r>
      <w:r>
        <w:rPr>
          <w:rFonts w:eastAsiaTheme="minorEastAsia"/>
          <w:i/>
          <w:iCs/>
          <w:kern w:val="2"/>
          <w:lang w:eastAsia="zh-CN"/>
        </w:rPr>
        <w:t>smaller</w:t>
      </w:r>
      <w:r>
        <w:rPr>
          <w:rFonts w:eastAsiaTheme="minorEastAsia" w:hint="eastAsia"/>
          <w:i/>
          <w:iCs/>
          <w:kern w:val="2"/>
          <w:lang w:eastAsia="zh-CN"/>
        </w:rPr>
        <w:t xml:space="preserve"> than CORESET#0, e.g., equals to the system bandwidth.</w:t>
      </w:r>
    </w:p>
    <w:p w:rsidR="00304BFD" w:rsidRDefault="009100E5">
      <w:pPr>
        <w:widowControl w:val="0"/>
        <w:numPr>
          <w:ilvl w:val="0"/>
          <w:numId w:val="20"/>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 xml:space="preserve">the bandwidth of the initial DL BWP can be reconfigured via SIB1 with a bandwidth </w:t>
      </w:r>
      <w:r>
        <w:rPr>
          <w:rFonts w:eastAsiaTheme="minorEastAsia"/>
          <w:i/>
          <w:iCs/>
          <w:kern w:val="2"/>
          <w:lang w:eastAsia="zh-CN"/>
        </w:rPr>
        <w:t>smaller</w:t>
      </w:r>
      <w:r>
        <w:rPr>
          <w:rFonts w:eastAsiaTheme="minorEastAsia" w:hint="eastAsia"/>
          <w:i/>
          <w:iCs/>
          <w:kern w:val="2"/>
          <w:lang w:eastAsia="zh-CN"/>
        </w:rPr>
        <w:t xml:space="preserve"> than that of CORESET#0.</w:t>
      </w:r>
    </w:p>
    <w:bookmarkEnd w:id="19"/>
    <w:p w:rsidR="00304BFD" w:rsidRDefault="00304BFD">
      <w:pPr>
        <w:widowControl w:val="0"/>
        <w:overflowPunct/>
        <w:autoSpaceDE/>
        <w:autoSpaceDN/>
        <w:adjustRightInd/>
        <w:snapToGrid w:val="0"/>
        <w:textAlignment w:val="auto"/>
        <w:rPr>
          <w:rFonts w:eastAsiaTheme="minorEastAsia"/>
          <w:kern w:val="2"/>
          <w:highlight w:val="yellow"/>
          <w:lang w:eastAsia="zh-CN"/>
        </w:rPr>
      </w:pPr>
    </w:p>
    <w:p w:rsidR="00304BFD" w:rsidRDefault="009100E5">
      <w:pPr>
        <w:pStyle w:val="1"/>
        <w:rPr>
          <w:lang w:val="en-US" w:eastAsia="zh-CN"/>
        </w:rPr>
      </w:pPr>
      <w:r>
        <w:rPr>
          <w:rFonts w:hint="eastAsia"/>
          <w:lang w:val="en-US" w:eastAsia="zh-CN"/>
        </w:rPr>
        <w:t xml:space="preserve"> </w:t>
      </w:r>
      <w:r>
        <w:rPr>
          <w:lang w:eastAsia="zh-CN"/>
        </w:rPr>
        <w:t>CSI-RS</w:t>
      </w:r>
      <w:r>
        <w:rPr>
          <w:rFonts w:hint="eastAsia"/>
          <w:lang w:val="en-US" w:eastAsia="zh-CN"/>
        </w:rPr>
        <w:t xml:space="preserve"> </w:t>
      </w:r>
    </w:p>
    <w:p w:rsidR="00304BFD" w:rsidRDefault="009100E5">
      <w:pPr>
        <w:widowControl w:val="0"/>
        <w:overflowPunct/>
        <w:autoSpaceDE/>
        <w:autoSpaceDN/>
        <w:adjustRightInd/>
        <w:snapToGrid w:val="0"/>
        <w:textAlignment w:val="auto"/>
        <w:rPr>
          <w:lang w:eastAsia="zh-CN"/>
        </w:rPr>
      </w:pPr>
      <w:r>
        <w:rPr>
          <w:rFonts w:hint="eastAsia"/>
          <w:lang w:eastAsia="zh-CN"/>
        </w:rPr>
        <w:t xml:space="preserve">In current NR, the minimum bandwidth of the CSI-RS for RRM is 24 RBs. For dedicated spectrum with bandwidth less than 5 MHz, there is no sufficient bandwidth for transmitting the configured CSI-RS. A UE will perform RRM measurement within the configured spectrum range. The resource exceeding the system bandwidth only includes interference, which will seriously affect the performance of RRM measurement. </w:t>
      </w:r>
      <w:proofErr w:type="gramStart"/>
      <w:r>
        <w:rPr>
          <w:rFonts w:hint="eastAsia"/>
          <w:lang w:eastAsia="zh-CN"/>
        </w:rPr>
        <w:t>So</w:t>
      </w:r>
      <w:proofErr w:type="gramEnd"/>
      <w:r>
        <w:rPr>
          <w:rFonts w:hint="eastAsia"/>
          <w:lang w:eastAsia="zh-CN"/>
        </w:rPr>
        <w:t xml:space="preserve"> it should be supported for configuring a lower bandwidth for CSI-RS for RRM, such as, size 12, size 16 and size 20. </w:t>
      </w:r>
    </w:p>
    <w:tbl>
      <w:tblPr>
        <w:tblStyle w:val="af8"/>
        <w:tblW w:w="0" w:type="auto"/>
        <w:tblLook w:val="04A0" w:firstRow="1" w:lastRow="0" w:firstColumn="1" w:lastColumn="0" w:noHBand="0" w:noVBand="1"/>
      </w:tblPr>
      <w:tblGrid>
        <w:gridCol w:w="9628"/>
      </w:tblGrid>
      <w:tr w:rsidR="00304BFD">
        <w:tc>
          <w:tcPr>
            <w:tcW w:w="9854" w:type="dxa"/>
          </w:tcPr>
          <w:p w:rsidR="00304BFD" w:rsidRDefault="009100E5">
            <w:pPr>
              <w:pStyle w:val="PL"/>
              <w:spacing w:before="0"/>
              <w:rPr>
                <w:sz w:val="13"/>
                <w:szCs w:val="13"/>
              </w:rPr>
            </w:pPr>
            <w:r>
              <w:rPr>
                <w:sz w:val="13"/>
                <w:szCs w:val="13"/>
              </w:rPr>
              <w:t>CSI-RS-</w:t>
            </w:r>
            <w:proofErr w:type="spellStart"/>
            <w:proofErr w:type="gramStart"/>
            <w:r>
              <w:rPr>
                <w:sz w:val="13"/>
                <w:szCs w:val="13"/>
              </w:rPr>
              <w:t>CellMobility</w:t>
            </w:r>
            <w:proofErr w:type="spellEnd"/>
            <w:r>
              <w:rPr>
                <w:sz w:val="13"/>
                <w:szCs w:val="13"/>
              </w:rPr>
              <w:t xml:space="preserve"> ::=</w:t>
            </w:r>
            <w:proofErr w:type="gramEnd"/>
            <w:r>
              <w:rPr>
                <w:sz w:val="13"/>
                <w:szCs w:val="13"/>
              </w:rPr>
              <w:t xml:space="preserve">             </w:t>
            </w:r>
            <w:r>
              <w:rPr>
                <w:color w:val="993366"/>
                <w:sz w:val="13"/>
                <w:szCs w:val="13"/>
              </w:rPr>
              <w:t>SEQUENCE</w:t>
            </w:r>
            <w:r>
              <w:rPr>
                <w:sz w:val="13"/>
                <w:szCs w:val="13"/>
              </w:rPr>
              <w:t xml:space="preserve"> {</w:t>
            </w:r>
          </w:p>
          <w:p w:rsidR="00304BFD" w:rsidRDefault="009100E5">
            <w:pPr>
              <w:pStyle w:val="PL"/>
              <w:spacing w:before="0"/>
              <w:rPr>
                <w:sz w:val="13"/>
                <w:szCs w:val="13"/>
              </w:rPr>
            </w:pPr>
            <w:r>
              <w:rPr>
                <w:sz w:val="13"/>
                <w:szCs w:val="13"/>
              </w:rPr>
              <w:t xml:space="preserve">    </w:t>
            </w:r>
            <w:proofErr w:type="spellStart"/>
            <w:r>
              <w:rPr>
                <w:sz w:val="13"/>
                <w:szCs w:val="13"/>
              </w:rPr>
              <w:t>cellId</w:t>
            </w:r>
            <w:proofErr w:type="spellEnd"/>
            <w:r>
              <w:rPr>
                <w:sz w:val="13"/>
                <w:szCs w:val="13"/>
              </w:rPr>
              <w:t xml:space="preserve">                              </w:t>
            </w:r>
            <w:proofErr w:type="spellStart"/>
            <w:r>
              <w:rPr>
                <w:sz w:val="13"/>
                <w:szCs w:val="13"/>
              </w:rPr>
              <w:t>PhysCellId</w:t>
            </w:r>
            <w:proofErr w:type="spellEnd"/>
            <w:r>
              <w:rPr>
                <w:sz w:val="13"/>
                <w:szCs w:val="13"/>
              </w:rPr>
              <w:t>,</w:t>
            </w:r>
          </w:p>
          <w:p w:rsidR="00304BFD" w:rsidRDefault="009100E5">
            <w:pPr>
              <w:pStyle w:val="PL"/>
              <w:spacing w:before="0"/>
              <w:rPr>
                <w:sz w:val="13"/>
                <w:szCs w:val="13"/>
              </w:rPr>
            </w:pPr>
            <w:r>
              <w:rPr>
                <w:sz w:val="13"/>
                <w:szCs w:val="13"/>
              </w:rPr>
              <w:t xml:space="preserve">    </w:t>
            </w:r>
            <w:proofErr w:type="spellStart"/>
            <w:r>
              <w:rPr>
                <w:sz w:val="13"/>
                <w:szCs w:val="13"/>
              </w:rPr>
              <w:t>csi-rs-MeasurementBW</w:t>
            </w:r>
            <w:proofErr w:type="spellEnd"/>
            <w:r>
              <w:rPr>
                <w:sz w:val="13"/>
                <w:szCs w:val="13"/>
              </w:rPr>
              <w:t xml:space="preserve">                </w:t>
            </w:r>
            <w:r>
              <w:rPr>
                <w:color w:val="993366"/>
                <w:sz w:val="13"/>
                <w:szCs w:val="13"/>
              </w:rPr>
              <w:t>SEQUENCE</w:t>
            </w:r>
            <w:r>
              <w:rPr>
                <w:sz w:val="13"/>
                <w:szCs w:val="13"/>
              </w:rPr>
              <w:t xml:space="preserve"> {</w:t>
            </w:r>
          </w:p>
          <w:p w:rsidR="00304BFD" w:rsidRDefault="009100E5">
            <w:pPr>
              <w:pStyle w:val="PL"/>
              <w:spacing w:before="0"/>
              <w:rPr>
                <w:sz w:val="13"/>
                <w:szCs w:val="13"/>
              </w:rPr>
            </w:pPr>
            <w:r>
              <w:rPr>
                <w:sz w:val="13"/>
                <w:szCs w:val="13"/>
              </w:rPr>
              <w:t xml:space="preserve">        </w:t>
            </w:r>
            <w:proofErr w:type="spellStart"/>
            <w:r>
              <w:rPr>
                <w:sz w:val="13"/>
                <w:szCs w:val="13"/>
              </w:rPr>
              <w:t>nrofPRBs</w:t>
            </w:r>
            <w:proofErr w:type="spellEnd"/>
            <w:r>
              <w:rPr>
                <w:sz w:val="13"/>
                <w:szCs w:val="13"/>
              </w:rPr>
              <w:t xml:space="preserve">                            </w:t>
            </w:r>
            <w:r>
              <w:rPr>
                <w:color w:val="993366"/>
                <w:sz w:val="13"/>
                <w:szCs w:val="13"/>
              </w:rPr>
              <w:t>ENUMERATED</w:t>
            </w:r>
            <w:r>
              <w:rPr>
                <w:sz w:val="13"/>
                <w:szCs w:val="13"/>
              </w:rPr>
              <w:t xml:space="preserve"> </w:t>
            </w:r>
            <w:proofErr w:type="gramStart"/>
            <w:r>
              <w:rPr>
                <w:sz w:val="13"/>
                <w:szCs w:val="13"/>
              </w:rPr>
              <w:t>{ size</w:t>
            </w:r>
            <w:proofErr w:type="gramEnd"/>
            <w:r>
              <w:rPr>
                <w:sz w:val="13"/>
                <w:szCs w:val="13"/>
              </w:rPr>
              <w:t>24, size48, size96, size192, size264},</w:t>
            </w:r>
          </w:p>
          <w:p w:rsidR="00304BFD" w:rsidRDefault="009100E5">
            <w:pPr>
              <w:pStyle w:val="PL"/>
              <w:spacing w:before="0"/>
              <w:rPr>
                <w:sz w:val="13"/>
                <w:szCs w:val="13"/>
              </w:rPr>
            </w:pPr>
            <w:r>
              <w:rPr>
                <w:sz w:val="13"/>
                <w:szCs w:val="13"/>
              </w:rPr>
              <w:t xml:space="preserve">        </w:t>
            </w:r>
            <w:proofErr w:type="spellStart"/>
            <w:r>
              <w:rPr>
                <w:sz w:val="13"/>
                <w:szCs w:val="13"/>
              </w:rPr>
              <w:t>startPRB</w:t>
            </w:r>
            <w:proofErr w:type="spellEnd"/>
            <w:r>
              <w:rPr>
                <w:sz w:val="13"/>
                <w:szCs w:val="13"/>
              </w:rPr>
              <w:t xml:space="preserve">                            </w:t>
            </w:r>
            <w:proofErr w:type="gramStart"/>
            <w:r>
              <w:rPr>
                <w:color w:val="993366"/>
                <w:sz w:val="13"/>
                <w:szCs w:val="13"/>
              </w:rPr>
              <w:t>INTEGER</w:t>
            </w:r>
            <w:r>
              <w:rPr>
                <w:sz w:val="13"/>
                <w:szCs w:val="13"/>
              </w:rPr>
              <w:t>(</w:t>
            </w:r>
            <w:proofErr w:type="gramEnd"/>
            <w:r>
              <w:rPr>
                <w:sz w:val="13"/>
                <w:szCs w:val="13"/>
              </w:rPr>
              <w:t>0..2169)</w:t>
            </w:r>
          </w:p>
          <w:p w:rsidR="00304BFD" w:rsidRDefault="009100E5">
            <w:pPr>
              <w:pStyle w:val="PL"/>
              <w:spacing w:before="0"/>
              <w:rPr>
                <w:sz w:val="13"/>
                <w:szCs w:val="13"/>
              </w:rPr>
            </w:pPr>
            <w:r>
              <w:rPr>
                <w:sz w:val="13"/>
                <w:szCs w:val="13"/>
              </w:rPr>
              <w:t xml:space="preserve">    },</w:t>
            </w:r>
          </w:p>
          <w:p w:rsidR="00304BFD" w:rsidRDefault="009100E5">
            <w:pPr>
              <w:pStyle w:val="PL"/>
              <w:spacing w:before="0"/>
              <w:rPr>
                <w:color w:val="808080"/>
                <w:sz w:val="13"/>
                <w:szCs w:val="13"/>
              </w:rPr>
            </w:pPr>
            <w:r>
              <w:rPr>
                <w:sz w:val="13"/>
                <w:szCs w:val="13"/>
              </w:rPr>
              <w:t xml:space="preserve">    density                             </w:t>
            </w:r>
            <w:r>
              <w:rPr>
                <w:color w:val="993366"/>
                <w:sz w:val="13"/>
                <w:szCs w:val="13"/>
              </w:rPr>
              <w:t>ENUMERATED</w:t>
            </w:r>
            <w:r>
              <w:rPr>
                <w:sz w:val="13"/>
                <w:szCs w:val="13"/>
              </w:rPr>
              <w:t xml:space="preserve"> {d</w:t>
            </w:r>
            <w:proofErr w:type="gramStart"/>
            <w:r>
              <w:rPr>
                <w:sz w:val="13"/>
                <w:szCs w:val="13"/>
              </w:rPr>
              <w:t>1,d</w:t>
            </w:r>
            <w:proofErr w:type="gramEnd"/>
            <w:r>
              <w:rPr>
                <w:sz w:val="13"/>
                <w:szCs w:val="13"/>
              </w:rPr>
              <w:t xml:space="preserve">3}                                                      </w:t>
            </w:r>
            <w:r>
              <w:rPr>
                <w:color w:val="993366"/>
                <w:sz w:val="13"/>
                <w:szCs w:val="13"/>
              </w:rPr>
              <w:t>OPTIONAL</w:t>
            </w:r>
            <w:r>
              <w:rPr>
                <w:sz w:val="13"/>
                <w:szCs w:val="13"/>
              </w:rPr>
              <w:t xml:space="preserve">,   </w:t>
            </w:r>
            <w:r>
              <w:rPr>
                <w:color w:val="808080"/>
                <w:sz w:val="13"/>
                <w:szCs w:val="13"/>
              </w:rPr>
              <w:t>-- Need R</w:t>
            </w:r>
          </w:p>
          <w:p w:rsidR="00304BFD" w:rsidRDefault="009100E5">
            <w:pPr>
              <w:pStyle w:val="PL"/>
              <w:spacing w:before="0"/>
              <w:rPr>
                <w:sz w:val="13"/>
                <w:szCs w:val="13"/>
              </w:rPr>
            </w:pPr>
            <w:r>
              <w:rPr>
                <w:sz w:val="13"/>
                <w:szCs w:val="13"/>
              </w:rPr>
              <w:t xml:space="preserve">    </w:t>
            </w:r>
            <w:proofErr w:type="spellStart"/>
            <w:r>
              <w:rPr>
                <w:sz w:val="13"/>
                <w:szCs w:val="13"/>
              </w:rPr>
              <w:t>csi</w:t>
            </w:r>
            <w:proofErr w:type="spellEnd"/>
            <w:r>
              <w:rPr>
                <w:sz w:val="13"/>
                <w:szCs w:val="13"/>
              </w:rPr>
              <w:t>-</w:t>
            </w:r>
            <w:proofErr w:type="spellStart"/>
            <w:r>
              <w:rPr>
                <w:sz w:val="13"/>
                <w:szCs w:val="13"/>
              </w:rPr>
              <w:t>rs</w:t>
            </w:r>
            <w:proofErr w:type="spellEnd"/>
            <w:r>
              <w:rPr>
                <w:sz w:val="13"/>
                <w:szCs w:val="13"/>
              </w:rPr>
              <w:t>-</w:t>
            </w:r>
            <w:proofErr w:type="spellStart"/>
            <w:r>
              <w:rPr>
                <w:sz w:val="13"/>
                <w:szCs w:val="13"/>
              </w:rPr>
              <w:t>ResourceList</w:t>
            </w:r>
            <w:proofErr w:type="spellEnd"/>
            <w:r>
              <w:rPr>
                <w:sz w:val="13"/>
                <w:szCs w:val="13"/>
              </w:rPr>
              <w:t xml:space="preserve">-Mobility        </w:t>
            </w:r>
            <w:r>
              <w:rPr>
                <w:color w:val="993366"/>
                <w:sz w:val="13"/>
                <w:szCs w:val="13"/>
              </w:rPr>
              <w:t>SEQUENCE</w:t>
            </w:r>
            <w:r>
              <w:rPr>
                <w:sz w:val="13"/>
                <w:szCs w:val="13"/>
              </w:rPr>
              <w:t xml:space="preserve"> (</w:t>
            </w:r>
            <w:r>
              <w:rPr>
                <w:color w:val="993366"/>
                <w:sz w:val="13"/>
                <w:szCs w:val="13"/>
              </w:rPr>
              <w:t>SIZE</w:t>
            </w:r>
            <w:r>
              <w:rPr>
                <w:sz w:val="13"/>
                <w:szCs w:val="13"/>
              </w:rPr>
              <w:t xml:space="preserve"> (</w:t>
            </w:r>
            <w:proofErr w:type="gramStart"/>
            <w:r>
              <w:rPr>
                <w:sz w:val="13"/>
                <w:szCs w:val="13"/>
              </w:rPr>
              <w:t>1..</w:t>
            </w:r>
            <w:proofErr w:type="gramEnd"/>
            <w:r>
              <w:rPr>
                <w:sz w:val="13"/>
                <w:szCs w:val="13"/>
              </w:rPr>
              <w:t>maxNrofCSI-RS-ResourcesRRM))</w:t>
            </w:r>
            <w:r>
              <w:rPr>
                <w:color w:val="993366"/>
                <w:sz w:val="13"/>
                <w:szCs w:val="13"/>
              </w:rPr>
              <w:t xml:space="preserve"> OF</w:t>
            </w:r>
            <w:r>
              <w:rPr>
                <w:sz w:val="13"/>
                <w:szCs w:val="13"/>
              </w:rPr>
              <w:t xml:space="preserve"> CSI-RS-Resource-Mobility</w:t>
            </w:r>
          </w:p>
          <w:p w:rsidR="00304BFD" w:rsidRDefault="009100E5">
            <w:pPr>
              <w:pStyle w:val="PL"/>
              <w:spacing w:before="0"/>
              <w:rPr>
                <w:sz w:val="13"/>
                <w:szCs w:val="13"/>
                <w:lang w:eastAsia="zh-CN"/>
              </w:rPr>
            </w:pPr>
            <w:r>
              <w:rPr>
                <w:sz w:val="13"/>
                <w:szCs w:val="13"/>
              </w:rPr>
              <w:t>}</w:t>
            </w:r>
          </w:p>
        </w:tc>
      </w:tr>
    </w:tbl>
    <w:p w:rsidR="00304BFD" w:rsidRDefault="00304BFD">
      <w:pPr>
        <w:widowControl w:val="0"/>
        <w:overflowPunct/>
        <w:autoSpaceDE/>
        <w:autoSpaceDN/>
        <w:adjustRightInd/>
        <w:snapToGrid w:val="0"/>
        <w:textAlignment w:val="auto"/>
        <w:rPr>
          <w:lang w:eastAsia="zh-CN"/>
        </w:rPr>
      </w:pPr>
    </w:p>
    <w:p w:rsidR="00304BFD" w:rsidRDefault="009100E5">
      <w:pPr>
        <w:widowControl w:val="0"/>
        <w:overflowPunct/>
        <w:autoSpaceDE/>
        <w:autoSpaceDN/>
        <w:adjustRightInd/>
        <w:textAlignment w:val="auto"/>
        <w:rPr>
          <w:i/>
          <w:lang w:eastAsia="zh-CN"/>
        </w:rPr>
      </w:pPr>
      <w:r>
        <w:rPr>
          <w:rFonts w:eastAsiaTheme="minorEastAsia" w:hint="eastAsia"/>
          <w:b/>
          <w:i/>
          <w:kern w:val="2"/>
          <w:lang w:eastAsia="zh-CN"/>
        </w:rPr>
        <w:t>Proposal 7</w:t>
      </w:r>
      <w:r>
        <w:rPr>
          <w:rFonts w:eastAsiaTheme="minorEastAsia"/>
          <w:b/>
          <w:i/>
          <w:kern w:val="2"/>
          <w:lang w:eastAsia="zh-CN"/>
        </w:rPr>
        <w:t>:</w:t>
      </w:r>
      <w:r>
        <w:rPr>
          <w:rFonts w:eastAsiaTheme="minorEastAsia"/>
          <w:bCs/>
          <w:i/>
          <w:kern w:val="2"/>
          <w:lang w:eastAsia="zh-CN"/>
        </w:rPr>
        <w:t xml:space="preserve"> </w:t>
      </w:r>
      <w:r>
        <w:rPr>
          <w:rFonts w:eastAsiaTheme="minorEastAsia" w:hint="eastAsia"/>
          <w:bCs/>
          <w:i/>
          <w:kern w:val="2"/>
          <w:lang w:eastAsia="zh-CN"/>
        </w:rPr>
        <w:t xml:space="preserve">For NR with dedicated spectrum less than 5MHz, RAN1 supports </w:t>
      </w:r>
      <w:r>
        <w:rPr>
          <w:rFonts w:hint="eastAsia"/>
          <w:i/>
          <w:lang w:eastAsia="zh-CN"/>
        </w:rPr>
        <w:t xml:space="preserve">to configure a lower bandwidth for CSI-RS for RRM, such as, size 12, size 16 and size 20. </w:t>
      </w:r>
    </w:p>
    <w:p w:rsidR="00304BFD" w:rsidRDefault="00304BFD">
      <w:pPr>
        <w:widowControl w:val="0"/>
        <w:overflowPunct/>
        <w:autoSpaceDE/>
        <w:autoSpaceDN/>
        <w:adjustRightInd/>
        <w:textAlignment w:val="auto"/>
        <w:rPr>
          <w:i/>
          <w:lang w:val="en-GB" w:eastAsia="zh-CN"/>
        </w:rPr>
      </w:pPr>
    </w:p>
    <w:p w:rsidR="00304BFD" w:rsidRDefault="009100E5">
      <w:pPr>
        <w:pStyle w:val="1"/>
        <w:rPr>
          <w:lang w:val="en-US" w:eastAsia="zh-CN"/>
        </w:rPr>
      </w:pPr>
      <w:r>
        <w:rPr>
          <w:rFonts w:hint="eastAsia"/>
          <w:lang w:val="en-US" w:eastAsia="zh-CN"/>
        </w:rPr>
        <w:t xml:space="preserve"> PUCCH</w:t>
      </w:r>
    </w:p>
    <w:p w:rsidR="00304BFD" w:rsidRDefault="009100E5">
      <w:pPr>
        <w:rPr>
          <w:lang w:eastAsia="zh-CN"/>
        </w:rPr>
      </w:pPr>
      <w:r>
        <w:rPr>
          <w:rFonts w:hint="eastAsia"/>
          <w:lang w:eastAsia="zh-CN"/>
        </w:rPr>
        <w:t xml:space="preserve">In RAN1#111, the potential enhancement on PUCCH was discussed with the following conclusion [2]. One remaining issue is the necessity for PUCCH FH disabling. </w:t>
      </w:r>
    </w:p>
    <w:tbl>
      <w:tblPr>
        <w:tblStyle w:val="af8"/>
        <w:tblW w:w="0" w:type="auto"/>
        <w:tblLook w:val="04A0" w:firstRow="1" w:lastRow="0" w:firstColumn="1" w:lastColumn="0" w:noHBand="0" w:noVBand="1"/>
      </w:tblPr>
      <w:tblGrid>
        <w:gridCol w:w="9628"/>
      </w:tblGrid>
      <w:tr w:rsidR="00304BFD">
        <w:tc>
          <w:tcPr>
            <w:tcW w:w="9854" w:type="dxa"/>
          </w:tcPr>
          <w:p w:rsidR="00304BFD" w:rsidRDefault="009100E5">
            <w:pPr>
              <w:pStyle w:val="a"/>
              <w:numPr>
                <w:ilvl w:val="255"/>
                <w:numId w:val="0"/>
              </w:numPr>
              <w:spacing w:after="200" w:line="276" w:lineRule="auto"/>
              <w:contextualSpacing/>
              <w:jc w:val="left"/>
              <w:rPr>
                <w:rFonts w:eastAsia="Microsoft YaHei UI"/>
                <w:b/>
                <w:lang w:eastAsia="zh-CN"/>
              </w:rPr>
            </w:pPr>
            <w:r>
              <w:rPr>
                <w:rFonts w:eastAsia="Microsoft YaHei UI"/>
                <w:b/>
                <w:lang w:eastAsia="zh-CN"/>
              </w:rPr>
              <w:t xml:space="preserve">Conclusion </w:t>
            </w:r>
          </w:p>
          <w:p w:rsidR="00304BFD" w:rsidRDefault="009100E5">
            <w:pPr>
              <w:pStyle w:val="a"/>
              <w:numPr>
                <w:ilvl w:val="255"/>
                <w:numId w:val="0"/>
              </w:numPr>
              <w:spacing w:after="200" w:line="276" w:lineRule="auto"/>
              <w:contextualSpacing/>
              <w:jc w:val="left"/>
              <w:rPr>
                <w:rFonts w:eastAsia="Microsoft YaHei UI"/>
                <w:bCs/>
                <w:lang w:eastAsia="zh-CN"/>
              </w:rPr>
            </w:pPr>
            <w:r>
              <w:rPr>
                <w:rFonts w:eastAsia="Microsoft YaHei UI"/>
                <w:bCs/>
                <w:lang w:eastAsia="zh-CN"/>
              </w:rPr>
              <w:t xml:space="preserve">No enhancements are needed for PUCCH to support transmission bandwidths of &lt;5MHz </w:t>
            </w:r>
            <w:r>
              <w:rPr>
                <w:bCs/>
                <w:lang w:eastAsia="zh-CN"/>
              </w:rPr>
              <w:t>for 3MHz and 5MHz channel bandwidth</w:t>
            </w:r>
            <w:r>
              <w:rPr>
                <w:rFonts w:eastAsia="Microsoft YaHei UI"/>
                <w:bCs/>
                <w:lang w:eastAsia="zh-CN"/>
              </w:rPr>
              <w:t xml:space="preserve">, </w:t>
            </w:r>
          </w:p>
          <w:p w:rsidR="00304BFD" w:rsidRDefault="009100E5">
            <w:pPr>
              <w:pStyle w:val="a"/>
              <w:numPr>
                <w:ilvl w:val="0"/>
                <w:numId w:val="19"/>
              </w:numPr>
              <w:spacing w:after="200" w:line="276" w:lineRule="auto"/>
              <w:ind w:left="840" w:hanging="420"/>
              <w:contextualSpacing/>
              <w:jc w:val="left"/>
              <w:rPr>
                <w:lang w:val="en-US" w:eastAsia="zh-CN"/>
              </w:rPr>
            </w:pPr>
            <w:r>
              <w:rPr>
                <w:rFonts w:eastAsia="Microsoft YaHei UI"/>
                <w:bCs/>
                <w:szCs w:val="20"/>
                <w:lang w:val="en-US" w:eastAsia="zh-CN"/>
              </w:rPr>
              <w:t>FFS: the necessity for PUCCH FH disabling.</w:t>
            </w:r>
          </w:p>
        </w:tc>
      </w:tr>
    </w:tbl>
    <w:p w:rsidR="00304BFD" w:rsidRDefault="00304BFD">
      <w:pPr>
        <w:rPr>
          <w:lang w:eastAsia="zh-CN"/>
        </w:rPr>
      </w:pPr>
    </w:p>
    <w:p w:rsidR="00304BFD" w:rsidRDefault="009100E5">
      <w:pPr>
        <w:widowControl w:val="0"/>
        <w:overflowPunct/>
        <w:autoSpaceDE/>
        <w:autoSpaceDN/>
        <w:adjustRightInd/>
        <w:snapToGrid w:val="0"/>
        <w:textAlignment w:val="auto"/>
        <w:rPr>
          <w:lang w:val="en-GB" w:eastAsia="zh-CN"/>
        </w:rPr>
      </w:pPr>
      <w:r>
        <w:rPr>
          <w:rFonts w:hint="eastAsia"/>
          <w:lang w:eastAsia="zh-CN"/>
        </w:rPr>
        <w:t xml:space="preserve">From our point of view, it is feasible to configure PUCCH frequency hopping within the transmission BW of less than 5 MHz system. </w:t>
      </w:r>
      <w:r>
        <w:rPr>
          <w:rFonts w:hint="eastAsia"/>
          <w:lang w:val="en-GB" w:eastAsia="zh-CN"/>
        </w:rPr>
        <w:t>For PUCCH format</w:t>
      </w:r>
      <w:r>
        <w:rPr>
          <w:rFonts w:hint="eastAsia"/>
          <w:lang w:eastAsia="zh-CN"/>
        </w:rPr>
        <w:t xml:space="preserve"> </w:t>
      </w:r>
      <w:r>
        <w:rPr>
          <w:rFonts w:hint="eastAsia"/>
          <w:lang w:val="en-GB" w:eastAsia="zh-CN"/>
        </w:rPr>
        <w:t>0</w:t>
      </w:r>
      <w:r>
        <w:rPr>
          <w:rFonts w:hint="eastAsia"/>
          <w:lang w:eastAsia="zh-CN"/>
        </w:rPr>
        <w:t>/</w:t>
      </w:r>
      <w:r>
        <w:rPr>
          <w:rFonts w:hint="eastAsia"/>
          <w:lang w:val="en-GB" w:eastAsia="zh-CN"/>
        </w:rPr>
        <w:t>1</w:t>
      </w:r>
      <w:r>
        <w:rPr>
          <w:rFonts w:hint="eastAsia"/>
          <w:lang w:eastAsia="zh-CN"/>
        </w:rPr>
        <w:t>/</w:t>
      </w:r>
      <w:r>
        <w:rPr>
          <w:rFonts w:hint="eastAsia"/>
          <w:lang w:val="en-GB" w:eastAsia="zh-CN"/>
        </w:rPr>
        <w:t>4, only 1</w:t>
      </w:r>
      <w:r>
        <w:rPr>
          <w:rFonts w:hint="eastAsia"/>
          <w:lang w:eastAsia="zh-CN"/>
        </w:rPr>
        <w:t xml:space="preserve"> P</w:t>
      </w:r>
      <w:r>
        <w:rPr>
          <w:rFonts w:hint="eastAsia"/>
          <w:lang w:val="en-GB" w:eastAsia="zh-CN"/>
        </w:rPr>
        <w:t xml:space="preserve">RB is occupied in the frequency domain. When the </w:t>
      </w:r>
      <w:proofErr w:type="spellStart"/>
      <w:r>
        <w:rPr>
          <w:rFonts w:hint="eastAsia"/>
          <w:lang w:val="en-GB" w:eastAsia="zh-CN"/>
        </w:rPr>
        <w:t>gNB</w:t>
      </w:r>
      <w:proofErr w:type="spellEnd"/>
      <w:r>
        <w:rPr>
          <w:rFonts w:hint="eastAsia"/>
          <w:lang w:val="en-GB" w:eastAsia="zh-CN"/>
        </w:rPr>
        <w:t xml:space="preserve"> configures the </w:t>
      </w:r>
      <w:r>
        <w:rPr>
          <w:rFonts w:hint="eastAsia"/>
          <w:lang w:val="en-GB" w:eastAsia="zh-CN"/>
        </w:rPr>
        <w:lastRenderedPageBreak/>
        <w:t xml:space="preserve">first frequency hopping point and the second frequency hopping point at the granularity of </w:t>
      </w:r>
      <w:r>
        <w:rPr>
          <w:rFonts w:hint="eastAsia"/>
          <w:lang w:eastAsia="zh-CN"/>
        </w:rPr>
        <w:t>P</w:t>
      </w:r>
      <w:r>
        <w:rPr>
          <w:rFonts w:hint="eastAsia"/>
          <w:lang w:val="en-GB" w:eastAsia="zh-CN"/>
        </w:rPr>
        <w:t xml:space="preserve">RBs, the </w:t>
      </w:r>
      <w:proofErr w:type="spellStart"/>
      <w:r>
        <w:rPr>
          <w:rFonts w:hint="eastAsia"/>
          <w:lang w:val="en-GB" w:eastAsia="zh-CN"/>
        </w:rPr>
        <w:t>gNB</w:t>
      </w:r>
      <w:proofErr w:type="spellEnd"/>
      <w:r>
        <w:rPr>
          <w:rFonts w:hint="eastAsia"/>
          <w:lang w:val="en-GB" w:eastAsia="zh-CN"/>
        </w:rPr>
        <w:t xml:space="preserve"> can ensure that the bandwidth of PUCCHs does not exceed the NR narrowband as long as the </w:t>
      </w:r>
      <w:proofErr w:type="spellStart"/>
      <w:r>
        <w:rPr>
          <w:rFonts w:hint="eastAsia"/>
          <w:lang w:val="en-GB" w:eastAsia="zh-CN"/>
        </w:rPr>
        <w:t>gNB</w:t>
      </w:r>
      <w:proofErr w:type="spellEnd"/>
      <w:r>
        <w:rPr>
          <w:rFonts w:hint="eastAsia"/>
          <w:lang w:val="en-GB" w:eastAsia="zh-CN"/>
        </w:rPr>
        <w:t xml:space="preserve"> and UEs </w:t>
      </w:r>
      <w:r>
        <w:rPr>
          <w:rFonts w:hint="eastAsia"/>
          <w:lang w:eastAsia="zh-CN"/>
        </w:rPr>
        <w:t xml:space="preserve">have the same </w:t>
      </w:r>
      <w:r>
        <w:rPr>
          <w:rFonts w:hint="eastAsia"/>
          <w:lang w:val="en-GB" w:eastAsia="zh-CN"/>
        </w:rPr>
        <w:t>understand</w:t>
      </w:r>
      <w:proofErr w:type="spellStart"/>
      <w:r>
        <w:rPr>
          <w:rFonts w:hint="eastAsia"/>
          <w:lang w:eastAsia="zh-CN"/>
        </w:rPr>
        <w:t>ing</w:t>
      </w:r>
      <w:proofErr w:type="spellEnd"/>
      <w:r>
        <w:rPr>
          <w:rFonts w:hint="eastAsia"/>
          <w:lang w:eastAsia="zh-CN"/>
        </w:rPr>
        <w:t xml:space="preserve"> on</w:t>
      </w:r>
      <w:r>
        <w:rPr>
          <w:rFonts w:hint="eastAsia"/>
          <w:lang w:val="en-GB" w:eastAsia="zh-CN"/>
        </w:rPr>
        <w:t xml:space="preserve"> the</w:t>
      </w:r>
      <w:r>
        <w:rPr>
          <w:rFonts w:hint="eastAsia"/>
          <w:lang w:eastAsia="zh-CN"/>
        </w:rPr>
        <w:t xml:space="preserve"> system</w:t>
      </w:r>
      <w:r>
        <w:rPr>
          <w:rFonts w:hint="eastAsia"/>
          <w:lang w:val="en-GB" w:eastAsia="zh-CN"/>
        </w:rPr>
        <w:t xml:space="preserve"> bandwidth. For PUCCH format</w:t>
      </w:r>
      <w:r>
        <w:rPr>
          <w:rFonts w:hint="eastAsia"/>
          <w:lang w:eastAsia="zh-CN"/>
        </w:rPr>
        <w:t xml:space="preserve"> </w:t>
      </w:r>
      <w:r>
        <w:rPr>
          <w:rFonts w:hint="eastAsia"/>
          <w:lang w:val="en-GB" w:eastAsia="zh-CN"/>
        </w:rPr>
        <w:t>2</w:t>
      </w:r>
      <w:r>
        <w:rPr>
          <w:rFonts w:hint="eastAsia"/>
          <w:lang w:eastAsia="zh-CN"/>
        </w:rPr>
        <w:t>/</w:t>
      </w:r>
      <w:r>
        <w:rPr>
          <w:rFonts w:hint="eastAsia"/>
          <w:lang w:val="en-GB" w:eastAsia="zh-CN"/>
        </w:rPr>
        <w:t xml:space="preserve">3, the problem will </w:t>
      </w:r>
      <w:r>
        <w:rPr>
          <w:rFonts w:hint="eastAsia"/>
          <w:lang w:eastAsia="zh-CN"/>
        </w:rPr>
        <w:t xml:space="preserve">also </w:t>
      </w:r>
      <w:r>
        <w:rPr>
          <w:rFonts w:hint="eastAsia"/>
          <w:lang w:val="en-GB" w:eastAsia="zh-CN"/>
        </w:rPr>
        <w:t xml:space="preserve">not occur </w:t>
      </w:r>
      <w:r>
        <w:rPr>
          <w:rFonts w:hint="eastAsia"/>
          <w:lang w:eastAsia="zh-CN"/>
        </w:rPr>
        <w:t xml:space="preserve">under </w:t>
      </w:r>
      <w:r>
        <w:rPr>
          <w:rFonts w:hint="eastAsia"/>
          <w:lang w:val="en-GB" w:eastAsia="zh-CN"/>
        </w:rPr>
        <w:t xml:space="preserve">the </w:t>
      </w:r>
      <w:bookmarkStart w:id="20" w:name="OLE_LINK6"/>
      <w:r>
        <w:rPr>
          <w:rFonts w:hint="eastAsia"/>
          <w:lang w:eastAsia="zh-CN"/>
        </w:rPr>
        <w:t>proper configuration of g</w:t>
      </w:r>
      <w:r>
        <w:rPr>
          <w:rFonts w:hint="eastAsia"/>
          <w:lang w:val="en-GB" w:eastAsia="zh-CN"/>
        </w:rPr>
        <w:t>NB</w:t>
      </w:r>
      <w:bookmarkEnd w:id="20"/>
      <w:r>
        <w:rPr>
          <w:rFonts w:hint="eastAsia"/>
          <w:lang w:val="en-GB" w:eastAsia="zh-CN"/>
        </w:rPr>
        <w:t xml:space="preserve">. </w:t>
      </w:r>
      <w:proofErr w:type="spellStart"/>
      <w:r>
        <w:rPr>
          <w:rFonts w:hint="eastAsia"/>
          <w:lang w:val="en-GB" w:eastAsia="zh-CN"/>
        </w:rPr>
        <w:t>Tak</w:t>
      </w:r>
      <w:r>
        <w:rPr>
          <w:rFonts w:hint="eastAsia"/>
          <w:lang w:eastAsia="zh-CN"/>
        </w:rPr>
        <w:t>ing</w:t>
      </w:r>
      <w:proofErr w:type="spellEnd"/>
      <w:r>
        <w:rPr>
          <w:rFonts w:hint="eastAsia"/>
          <w:lang w:val="en-GB" w:eastAsia="zh-CN"/>
        </w:rPr>
        <w:t xml:space="preserve"> 3</w:t>
      </w:r>
      <w:r>
        <w:rPr>
          <w:rFonts w:hint="eastAsia"/>
          <w:lang w:eastAsia="zh-CN"/>
        </w:rPr>
        <w:t xml:space="preserve"> </w:t>
      </w:r>
      <w:r>
        <w:rPr>
          <w:rFonts w:hint="eastAsia"/>
          <w:lang w:val="en-GB" w:eastAsia="zh-CN"/>
        </w:rPr>
        <w:t>M</w:t>
      </w:r>
      <w:r>
        <w:rPr>
          <w:rFonts w:hint="eastAsia"/>
          <w:lang w:eastAsia="zh-CN"/>
        </w:rPr>
        <w:t>Hz system</w:t>
      </w:r>
      <w:r>
        <w:rPr>
          <w:rFonts w:hint="eastAsia"/>
          <w:lang w:val="en-GB" w:eastAsia="zh-CN"/>
        </w:rPr>
        <w:t xml:space="preserve"> bandwidth (16</w:t>
      </w:r>
      <w:r>
        <w:rPr>
          <w:rFonts w:hint="eastAsia"/>
          <w:lang w:eastAsia="zh-CN"/>
        </w:rPr>
        <w:t xml:space="preserve"> P</w:t>
      </w:r>
      <w:r>
        <w:rPr>
          <w:rFonts w:hint="eastAsia"/>
          <w:lang w:val="en-GB" w:eastAsia="zh-CN"/>
        </w:rPr>
        <w:t>RB</w:t>
      </w:r>
      <w:r>
        <w:rPr>
          <w:rFonts w:hint="eastAsia"/>
          <w:lang w:eastAsia="zh-CN"/>
        </w:rPr>
        <w:t>s</w:t>
      </w:r>
      <w:r>
        <w:rPr>
          <w:rFonts w:hint="eastAsia"/>
          <w:lang w:val="en-GB" w:eastAsia="zh-CN"/>
        </w:rPr>
        <w:t>) as an example</w:t>
      </w:r>
      <w:r>
        <w:rPr>
          <w:rFonts w:hint="eastAsia"/>
          <w:lang w:eastAsia="zh-CN"/>
        </w:rPr>
        <w:t>,</w:t>
      </w:r>
      <w:r>
        <w:rPr>
          <w:rFonts w:hint="eastAsia"/>
          <w:lang w:val="en-GB" w:eastAsia="zh-CN"/>
        </w:rPr>
        <w:t xml:space="preserve"> </w:t>
      </w:r>
      <w:r>
        <w:rPr>
          <w:rFonts w:hint="eastAsia"/>
          <w:lang w:eastAsia="zh-CN"/>
        </w:rPr>
        <w:t>f</w:t>
      </w:r>
      <w:proofErr w:type="spellStart"/>
      <w:r>
        <w:rPr>
          <w:rFonts w:hint="eastAsia"/>
          <w:lang w:val="en-GB" w:eastAsia="zh-CN"/>
        </w:rPr>
        <w:t>requency</w:t>
      </w:r>
      <w:proofErr w:type="spellEnd"/>
      <w:r>
        <w:rPr>
          <w:rFonts w:hint="eastAsia"/>
          <w:lang w:val="en-GB" w:eastAsia="zh-CN"/>
        </w:rPr>
        <w:t xml:space="preserve"> hopping can be configured as long as the bandwidth</w:t>
      </w:r>
      <w:r>
        <w:rPr>
          <w:rFonts w:hint="eastAsia"/>
          <w:lang w:eastAsia="zh-CN"/>
        </w:rPr>
        <w:t xml:space="preserve"> of PUCCH</w:t>
      </w:r>
      <w:r>
        <w:rPr>
          <w:rFonts w:hint="eastAsia"/>
          <w:lang w:val="en-GB" w:eastAsia="zh-CN"/>
        </w:rPr>
        <w:t xml:space="preserve"> is not higher than 8</w:t>
      </w:r>
      <w:r>
        <w:rPr>
          <w:rFonts w:hint="eastAsia"/>
          <w:lang w:eastAsia="zh-CN"/>
        </w:rPr>
        <w:t xml:space="preserve"> P</w:t>
      </w:r>
      <w:r>
        <w:rPr>
          <w:rFonts w:hint="eastAsia"/>
          <w:lang w:val="en-GB" w:eastAsia="zh-CN"/>
        </w:rPr>
        <w:t>RB</w:t>
      </w:r>
      <w:r>
        <w:rPr>
          <w:rFonts w:hint="eastAsia"/>
          <w:lang w:eastAsia="zh-CN"/>
        </w:rPr>
        <w:t>s</w:t>
      </w:r>
      <w:r>
        <w:rPr>
          <w:rFonts w:hint="eastAsia"/>
          <w:lang w:val="en-GB" w:eastAsia="zh-CN"/>
        </w:rPr>
        <w:t xml:space="preserve">. </w:t>
      </w:r>
      <w:r>
        <w:rPr>
          <w:rFonts w:hint="eastAsia"/>
          <w:lang w:eastAsia="zh-CN"/>
        </w:rPr>
        <w:t>O</w:t>
      </w:r>
      <w:proofErr w:type="spellStart"/>
      <w:r>
        <w:rPr>
          <w:rFonts w:hint="eastAsia"/>
          <w:lang w:val="en-GB" w:eastAsia="zh-CN"/>
        </w:rPr>
        <w:t>ther</w:t>
      </w:r>
      <w:proofErr w:type="spellEnd"/>
      <w:r>
        <w:rPr>
          <w:rFonts w:hint="eastAsia"/>
          <w:lang w:eastAsia="zh-CN"/>
        </w:rPr>
        <w:t>wise</w:t>
      </w:r>
      <w:r>
        <w:rPr>
          <w:rFonts w:hint="eastAsia"/>
          <w:lang w:val="en-GB" w:eastAsia="zh-CN"/>
        </w:rPr>
        <w:t xml:space="preserve">, it is not necessary to configure frequency hopping. Therefore, </w:t>
      </w:r>
      <w:r>
        <w:rPr>
          <w:rFonts w:hint="eastAsia"/>
          <w:lang w:eastAsia="zh-CN"/>
        </w:rPr>
        <w:t>the</w:t>
      </w:r>
      <w:r>
        <w:rPr>
          <w:rFonts w:hint="eastAsia"/>
          <w:lang w:val="en-GB" w:eastAsia="zh-CN"/>
        </w:rPr>
        <w:t xml:space="preserve"> simplest solution to this issue is to ensure that the PUCCH with frequency hopping does not exceed the </w:t>
      </w:r>
      <w:r>
        <w:rPr>
          <w:rFonts w:hint="eastAsia"/>
          <w:lang w:eastAsia="zh-CN"/>
        </w:rPr>
        <w:t xml:space="preserve">transmission </w:t>
      </w:r>
      <w:r>
        <w:rPr>
          <w:rFonts w:hint="eastAsia"/>
          <w:lang w:val="en-GB" w:eastAsia="zh-CN"/>
        </w:rPr>
        <w:t>bandwidth.</w:t>
      </w:r>
    </w:p>
    <w:p w:rsidR="00304BFD" w:rsidRDefault="009100E5">
      <w:pPr>
        <w:widowControl w:val="0"/>
        <w:overflowPunct/>
        <w:autoSpaceDE/>
        <w:autoSpaceDN/>
        <w:adjustRightInd/>
        <w:snapToGrid w:val="0"/>
        <w:textAlignment w:val="auto"/>
        <w:rPr>
          <w:lang w:eastAsia="zh-CN"/>
        </w:rPr>
      </w:pPr>
      <w:r>
        <w:rPr>
          <w:rFonts w:hint="eastAsia"/>
          <w:lang w:eastAsia="zh-CN"/>
        </w:rPr>
        <w:t xml:space="preserve">In addition, the parameters </w:t>
      </w:r>
      <w:proofErr w:type="spellStart"/>
      <w:r>
        <w:rPr>
          <w:rFonts w:hint="eastAsia"/>
          <w:i/>
          <w:iCs/>
          <w:lang w:eastAsia="zh-CN"/>
        </w:rPr>
        <w:t>interslotFrequencyHopping</w:t>
      </w:r>
      <w:proofErr w:type="spellEnd"/>
      <w:r>
        <w:rPr>
          <w:rFonts w:hint="eastAsia"/>
          <w:lang w:eastAsia="zh-CN"/>
        </w:rPr>
        <w:t xml:space="preserve"> and </w:t>
      </w:r>
      <w:proofErr w:type="spellStart"/>
      <w:r>
        <w:rPr>
          <w:rFonts w:hint="eastAsia"/>
          <w:i/>
          <w:iCs/>
          <w:lang w:eastAsia="zh-CN"/>
        </w:rPr>
        <w:t>intraSlotFrequencyHopping</w:t>
      </w:r>
      <w:proofErr w:type="spellEnd"/>
      <w:r>
        <w:rPr>
          <w:rFonts w:hint="eastAsia"/>
          <w:lang w:eastAsia="zh-CN"/>
        </w:rPr>
        <w:t xml:space="preserve"> for enabling PUCCH FH is optional. This means that the </w:t>
      </w:r>
      <w:proofErr w:type="spellStart"/>
      <w:r>
        <w:rPr>
          <w:rFonts w:hint="eastAsia"/>
          <w:lang w:eastAsia="zh-CN"/>
        </w:rPr>
        <w:t>gNB</w:t>
      </w:r>
      <w:proofErr w:type="spellEnd"/>
      <w:r>
        <w:rPr>
          <w:rFonts w:hint="eastAsia"/>
          <w:lang w:eastAsia="zh-CN"/>
        </w:rPr>
        <w:t xml:space="preserve"> has the flexibility to enable or disable the PUCCH FH function for example considering the potential performance gain. It makes no sense to disable the PUCCH FH function fixedly. </w:t>
      </w:r>
    </w:p>
    <w:p w:rsidR="00304BFD" w:rsidRDefault="009100E5">
      <w:pPr>
        <w:widowControl w:val="0"/>
        <w:overflowPunct/>
        <w:autoSpaceDE/>
        <w:autoSpaceDN/>
        <w:adjustRightInd/>
        <w:textAlignment w:val="auto"/>
        <w:rPr>
          <w:rFonts w:eastAsiaTheme="minorEastAsia"/>
          <w:bCs/>
          <w:i/>
          <w:kern w:val="2"/>
          <w:lang w:eastAsia="zh-CN"/>
        </w:rPr>
      </w:pPr>
      <w:bookmarkStart w:id="21" w:name="OLE_LINK5"/>
      <w:r>
        <w:rPr>
          <w:rFonts w:eastAsiaTheme="minorEastAsia"/>
          <w:b/>
          <w:i/>
          <w:kern w:val="2"/>
          <w:lang w:eastAsia="zh-CN"/>
        </w:rPr>
        <w:t>Observation</w:t>
      </w:r>
      <w:r>
        <w:rPr>
          <w:rFonts w:eastAsiaTheme="minorEastAsia" w:hint="eastAsia"/>
          <w:b/>
          <w:i/>
          <w:kern w:val="2"/>
          <w:lang w:eastAsia="zh-CN"/>
        </w:rPr>
        <w:t xml:space="preserve"> </w:t>
      </w:r>
      <w:r>
        <w:rPr>
          <w:rFonts w:eastAsiaTheme="minorEastAsia"/>
          <w:b/>
          <w:i/>
          <w:kern w:val="2"/>
          <w:lang w:eastAsia="zh-CN"/>
        </w:rPr>
        <w:t>9:</w:t>
      </w:r>
      <w:r>
        <w:rPr>
          <w:rFonts w:eastAsiaTheme="minorEastAsia" w:hint="eastAsia"/>
          <w:bCs/>
          <w:i/>
          <w:kern w:val="2"/>
          <w:lang w:eastAsia="zh-CN"/>
        </w:rPr>
        <w:t xml:space="preserve"> This is an unnecessary restriction for </w:t>
      </w:r>
      <w:proofErr w:type="spellStart"/>
      <w:r>
        <w:rPr>
          <w:rFonts w:eastAsiaTheme="minorEastAsia" w:hint="eastAsia"/>
          <w:bCs/>
          <w:i/>
          <w:kern w:val="2"/>
          <w:lang w:eastAsia="zh-CN"/>
        </w:rPr>
        <w:t>gNB</w:t>
      </w:r>
      <w:proofErr w:type="spellEnd"/>
      <w:r>
        <w:rPr>
          <w:rFonts w:eastAsiaTheme="minorEastAsia" w:hint="eastAsia"/>
          <w:bCs/>
          <w:i/>
          <w:kern w:val="2"/>
          <w:lang w:eastAsia="zh-CN"/>
        </w:rPr>
        <w:t xml:space="preserve"> to </w:t>
      </w:r>
      <w:r>
        <w:rPr>
          <w:rFonts w:eastAsiaTheme="minorEastAsia"/>
          <w:bCs/>
          <w:i/>
          <w:kern w:val="2"/>
          <w:lang w:eastAsia="zh-CN"/>
        </w:rPr>
        <w:t xml:space="preserve">always </w:t>
      </w:r>
      <w:r>
        <w:rPr>
          <w:rFonts w:eastAsiaTheme="minorEastAsia" w:hint="eastAsia"/>
          <w:bCs/>
          <w:i/>
          <w:kern w:val="2"/>
          <w:lang w:eastAsia="zh-CN"/>
        </w:rPr>
        <w:t>d</w:t>
      </w:r>
      <w:r>
        <w:rPr>
          <w:rFonts w:hint="eastAsia"/>
          <w:i/>
          <w:lang w:eastAsia="zh-CN"/>
        </w:rPr>
        <w:t xml:space="preserve">isable the PUCCH FH function. </w:t>
      </w:r>
    </w:p>
    <w:bookmarkEnd w:id="21"/>
    <w:p w:rsidR="00304BFD" w:rsidRDefault="009100E5">
      <w:pPr>
        <w:pStyle w:val="1"/>
        <w:rPr>
          <w:lang w:eastAsia="zh-CN"/>
        </w:rPr>
      </w:pPr>
      <w:r>
        <w:rPr>
          <w:rFonts w:hint="eastAsia"/>
          <w:lang w:val="en-US" w:eastAsia="zh-CN"/>
        </w:rPr>
        <w:t xml:space="preserve"> </w:t>
      </w:r>
      <w:r>
        <w:rPr>
          <w:rFonts w:hint="eastAsia"/>
          <w:lang w:eastAsia="zh-CN"/>
        </w:rPr>
        <w:t>C</w:t>
      </w:r>
      <w:r>
        <w:rPr>
          <w:lang w:eastAsia="zh-CN"/>
        </w:rPr>
        <w:t>onclusion</w:t>
      </w:r>
    </w:p>
    <w:p w:rsidR="00304BFD" w:rsidRDefault="009100E5">
      <w:pPr>
        <w:rPr>
          <w:lang w:eastAsia="zh-CN"/>
        </w:rPr>
      </w:pPr>
      <w:r>
        <w:rPr>
          <w:rFonts w:hint="eastAsia"/>
          <w:lang w:val="en-GB" w:eastAsia="zh-CN"/>
        </w:rPr>
        <w:t>I</w:t>
      </w:r>
      <w:r>
        <w:rPr>
          <w:lang w:val="en-GB" w:eastAsia="zh-CN"/>
        </w:rPr>
        <w:t>n this contribution,</w:t>
      </w:r>
      <w:r>
        <w:rPr>
          <w:rFonts w:hint="eastAsia"/>
          <w:lang w:eastAsia="zh-CN"/>
        </w:rPr>
        <w:t xml:space="preserve"> the impact on transmission of existing channel/signal within dedicated spectrum with less than 5 MHz bandwidth are analyzed. Several potential schemes to reduce the performance loss of different channel/signal are further proposed with the following observations and proposals: </w:t>
      </w:r>
    </w:p>
    <w:p w:rsidR="00304BFD" w:rsidRDefault="009100E5">
      <w:pPr>
        <w:jc w:val="center"/>
        <w:rPr>
          <w:b/>
          <w:bCs/>
          <w:u w:val="single"/>
          <w:lang w:eastAsia="zh-CN" w:bidi="ar"/>
        </w:rPr>
      </w:pPr>
      <w:r>
        <w:rPr>
          <w:rFonts w:hint="eastAsia"/>
          <w:b/>
          <w:bCs/>
          <w:u w:val="single"/>
          <w:lang w:eastAsia="zh-CN" w:bidi="ar"/>
        </w:rPr>
        <w:t>Transmission bandwidth</w:t>
      </w:r>
    </w:p>
    <w:p w:rsidR="00304BFD" w:rsidRDefault="009100E5">
      <w:pPr>
        <w:rPr>
          <w:b/>
          <w:bCs/>
          <w:i/>
          <w:iCs/>
          <w:lang w:eastAsia="zh-CN"/>
        </w:rPr>
      </w:pPr>
      <w:r>
        <w:rPr>
          <w:b/>
          <w:bCs/>
          <w:i/>
          <w:iCs/>
          <w:lang w:eastAsia="zh-CN"/>
        </w:rPr>
        <w:t>Observation</w:t>
      </w:r>
      <w:r>
        <w:rPr>
          <w:rFonts w:hint="eastAsia"/>
          <w:b/>
          <w:bCs/>
          <w:i/>
          <w:iCs/>
          <w:lang w:eastAsia="zh-CN"/>
        </w:rPr>
        <w:t xml:space="preserve"> </w:t>
      </w:r>
      <w:r>
        <w:rPr>
          <w:b/>
          <w:bCs/>
          <w:i/>
          <w:iCs/>
          <w:lang w:eastAsia="zh-CN"/>
        </w:rPr>
        <w:t>1:</w:t>
      </w:r>
      <w:r>
        <w:rPr>
          <w:i/>
          <w:iCs/>
          <w:lang w:eastAsia="zh-CN"/>
        </w:rPr>
        <w:t xml:space="preserve"> </w:t>
      </w:r>
      <w:r>
        <w:rPr>
          <w:rFonts w:hint="eastAsia"/>
          <w:i/>
          <w:iCs/>
          <w:lang w:eastAsia="zh-CN"/>
        </w:rPr>
        <w:t xml:space="preserve">For </w:t>
      </w:r>
      <w:r>
        <w:rPr>
          <w:i/>
          <w:iCs/>
          <w:lang w:eastAsia="zh-CN"/>
        </w:rPr>
        <w:t>preserv</w:t>
      </w:r>
      <w:r>
        <w:rPr>
          <w:rFonts w:hint="eastAsia"/>
          <w:i/>
          <w:iCs/>
          <w:lang w:eastAsia="zh-CN"/>
        </w:rPr>
        <w:t xml:space="preserve">ing </w:t>
      </w:r>
      <w:r>
        <w:rPr>
          <w:i/>
          <w:iCs/>
          <w:lang w:eastAsia="zh-CN"/>
        </w:rPr>
        <w:t>10</w:t>
      </w:r>
      <w:r>
        <w:rPr>
          <w:rFonts w:hint="eastAsia"/>
          <w:i/>
          <w:iCs/>
          <w:lang w:eastAsia="zh-CN"/>
        </w:rPr>
        <w:t>~</w:t>
      </w:r>
      <w:r>
        <w:rPr>
          <w:i/>
          <w:iCs/>
          <w:lang w:eastAsia="zh-CN"/>
        </w:rPr>
        <w:t>14 GSM-R carriers</w:t>
      </w:r>
      <w:r>
        <w:rPr>
          <w:rFonts w:hint="eastAsia"/>
          <w:i/>
          <w:iCs/>
          <w:lang w:eastAsia="zh-CN"/>
        </w:rPr>
        <w:t>, t</w:t>
      </w:r>
      <w:r>
        <w:rPr>
          <w:i/>
          <w:iCs/>
          <w:lang w:eastAsia="zh-CN"/>
        </w:rPr>
        <w:t>he transmission BW</w:t>
      </w:r>
      <w:r>
        <w:rPr>
          <w:rFonts w:hint="eastAsia"/>
          <w:i/>
          <w:iCs/>
          <w:lang w:eastAsia="zh-CN"/>
        </w:rPr>
        <w:t>s</w:t>
      </w:r>
      <w:r>
        <w:rPr>
          <w:i/>
          <w:iCs/>
          <w:lang w:eastAsia="zh-CN"/>
        </w:rPr>
        <w:t xml:space="preserve"> available for FRMCS </w:t>
      </w:r>
      <w:r>
        <w:rPr>
          <w:rFonts w:hint="eastAsia"/>
          <w:i/>
          <w:iCs/>
          <w:lang w:eastAsia="zh-CN"/>
        </w:rPr>
        <w:t xml:space="preserve">are </w:t>
      </w:r>
      <w:r>
        <w:rPr>
          <w:i/>
          <w:iCs/>
          <w:lang w:eastAsia="zh-CN"/>
        </w:rPr>
        <w:t xml:space="preserve">diversified. </w:t>
      </w:r>
    </w:p>
    <w:p w:rsidR="00304BFD" w:rsidRDefault="009100E5">
      <w:pPr>
        <w:rPr>
          <w:b/>
          <w:bCs/>
          <w:i/>
          <w:iCs/>
          <w:lang w:eastAsia="zh-CN"/>
        </w:rPr>
      </w:pPr>
      <w:r>
        <w:rPr>
          <w:b/>
          <w:bCs/>
          <w:i/>
          <w:iCs/>
          <w:lang w:eastAsia="zh-CN"/>
        </w:rPr>
        <w:t xml:space="preserve">Proposal 1: </w:t>
      </w:r>
      <w:r>
        <w:rPr>
          <w:rFonts w:hint="eastAsia"/>
          <w:i/>
          <w:iCs/>
          <w:lang w:eastAsia="zh-CN"/>
        </w:rPr>
        <w:t xml:space="preserve">For dedicated spectrum less than 5 MHz system, </w:t>
      </w:r>
      <w:r>
        <w:rPr>
          <w:i/>
          <w:iCs/>
          <w:lang w:eastAsia="zh-CN"/>
        </w:rPr>
        <w:t xml:space="preserve">more than one transmission BWs </w:t>
      </w:r>
      <w:r>
        <w:rPr>
          <w:rFonts w:hint="eastAsia"/>
          <w:i/>
          <w:iCs/>
          <w:lang w:eastAsia="zh-CN"/>
        </w:rPr>
        <w:t>should be defined for</w:t>
      </w:r>
      <w:r>
        <w:rPr>
          <w:i/>
          <w:iCs/>
          <w:lang w:eastAsia="zh-CN"/>
        </w:rPr>
        <w:t xml:space="preserve"> a same channel BW.</w:t>
      </w:r>
    </w:p>
    <w:p w:rsidR="00304BFD" w:rsidRDefault="009100E5">
      <w:pPr>
        <w:widowControl w:val="0"/>
        <w:overflowPunct/>
        <w:autoSpaceDE/>
        <w:autoSpaceDN/>
        <w:adjustRightInd/>
        <w:jc w:val="center"/>
        <w:textAlignment w:val="auto"/>
        <w:rPr>
          <w:lang w:eastAsia="zh-CN"/>
        </w:rPr>
      </w:pPr>
      <w:r>
        <w:rPr>
          <w:rFonts w:hint="eastAsia"/>
          <w:b/>
          <w:bCs/>
          <w:u w:val="single"/>
          <w:lang w:eastAsia="zh-CN"/>
        </w:rPr>
        <w:t>PBCH reception</w:t>
      </w:r>
    </w:p>
    <w:p w:rsidR="00304BFD" w:rsidRDefault="009100E5">
      <w:pPr>
        <w:widowControl w:val="0"/>
        <w:overflowPunct/>
        <w:autoSpaceDE/>
        <w:adjustRightInd/>
        <w:snapToGrid w:val="0"/>
        <w:spacing w:before="180"/>
        <w:rPr>
          <w:i/>
          <w:iCs/>
          <w:sz w:val="21"/>
          <w:szCs w:val="21"/>
          <w:lang w:eastAsia="zh-CN" w:bidi="ar"/>
        </w:rPr>
      </w:pPr>
      <w:r>
        <w:rPr>
          <w:b/>
          <w:bCs/>
          <w:i/>
          <w:iCs/>
          <w:kern w:val="2"/>
          <w:lang w:eastAsia="zh-CN" w:bidi="ar"/>
        </w:rPr>
        <w:t>Observation 2:</w:t>
      </w:r>
      <w:r>
        <w:rPr>
          <w:i/>
          <w:iCs/>
          <w:kern w:val="2"/>
          <w:lang w:eastAsia="zh-CN" w:bidi="ar"/>
        </w:rPr>
        <w:t xml:space="preserve"> For PBCH power boosting, there will be </w:t>
      </w:r>
      <w:r>
        <w:rPr>
          <w:i/>
          <w:iCs/>
          <w:sz w:val="21"/>
          <w:szCs w:val="21"/>
          <w:lang w:eastAsia="zh-CN" w:bidi="ar"/>
        </w:rPr>
        <w:t xml:space="preserve">an inconsistency on measurement, e.g., SS-RSRP, between the value obtained from measuring PBCH DMRS and that obtained from measuring SSS during neighbor cell measurement. </w:t>
      </w:r>
    </w:p>
    <w:p w:rsidR="00304BFD" w:rsidRDefault="009100E5">
      <w:pPr>
        <w:widowControl w:val="0"/>
        <w:overflowPunct/>
        <w:autoSpaceDE/>
        <w:autoSpaceDN/>
        <w:adjustRightInd/>
        <w:snapToGrid w:val="0"/>
        <w:textAlignment w:val="auto"/>
        <w:rPr>
          <w:rFonts w:eastAsiaTheme="minorEastAsia"/>
          <w:i/>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3</w:t>
      </w:r>
      <w:r>
        <w:rPr>
          <w:rFonts w:eastAsiaTheme="minorEastAsia" w:hint="eastAsia"/>
          <w:b/>
          <w:bCs/>
          <w:i/>
          <w:iCs/>
          <w:kern w:val="2"/>
          <w:lang w:eastAsia="zh-CN"/>
        </w:rPr>
        <w:t>:</w:t>
      </w:r>
      <w:r>
        <w:rPr>
          <w:rFonts w:eastAsiaTheme="minorEastAsia"/>
          <w:b/>
          <w:bCs/>
          <w:i/>
          <w:iCs/>
          <w:kern w:val="2"/>
          <w:lang w:eastAsia="zh-CN"/>
        </w:rPr>
        <w:t xml:space="preserve"> </w:t>
      </w:r>
      <w:r>
        <w:rPr>
          <w:rFonts w:eastAsiaTheme="minorEastAsia"/>
          <w:i/>
          <w:kern w:val="2"/>
          <w:lang w:eastAsia="zh-CN"/>
        </w:rPr>
        <w:t>M</w:t>
      </w:r>
      <w:r>
        <w:rPr>
          <w:rFonts w:eastAsiaTheme="minorEastAsia" w:hint="eastAsia"/>
          <w:i/>
          <w:kern w:val="2"/>
          <w:lang w:eastAsia="zh-CN"/>
        </w:rPr>
        <w:t>ultiple PBCH receptions</w:t>
      </w:r>
      <w:r>
        <w:rPr>
          <w:rFonts w:eastAsiaTheme="minorEastAsia"/>
          <w:i/>
          <w:kern w:val="2"/>
          <w:lang w:eastAsia="zh-CN"/>
        </w:rPr>
        <w:t xml:space="preserve"> as a legacy method cannot</w:t>
      </w:r>
      <w:r>
        <w:rPr>
          <w:i/>
          <w:lang w:eastAsia="zh-CN"/>
        </w:rPr>
        <w:t xml:space="preserve"> recover PBCH detection performance to </w:t>
      </w:r>
      <w:r>
        <w:rPr>
          <w:rFonts w:eastAsiaTheme="minorEastAsia"/>
          <w:i/>
          <w:kern w:val="2"/>
          <w:lang w:eastAsia="zh-CN"/>
        </w:rPr>
        <w:t xml:space="preserve">legacy level. </w:t>
      </w:r>
    </w:p>
    <w:p w:rsidR="00304BFD" w:rsidRDefault="009100E5">
      <w:pPr>
        <w:widowControl w:val="0"/>
        <w:overflowPunct/>
        <w:autoSpaceDE/>
        <w:autoSpaceDN/>
        <w:adjustRightInd/>
        <w:snapToGrid w:val="0"/>
        <w:spacing w:before="180"/>
        <w:jc w:val="left"/>
        <w:textAlignment w:val="auto"/>
        <w:rPr>
          <w:rFonts w:eastAsiaTheme="minorEastAsia"/>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4</w:t>
      </w:r>
      <w:r>
        <w:rPr>
          <w:rFonts w:eastAsiaTheme="minorEastAsia" w:hint="eastAsia"/>
          <w:b/>
          <w:bCs/>
          <w:i/>
          <w:iCs/>
          <w:kern w:val="2"/>
          <w:lang w:eastAsia="zh-CN"/>
        </w:rPr>
        <w:t>:</w:t>
      </w:r>
      <w:r>
        <w:rPr>
          <w:rFonts w:eastAsiaTheme="minorEastAsia" w:hint="eastAsia"/>
          <w:i/>
          <w:iCs/>
          <w:kern w:val="2"/>
          <w:lang w:eastAsia="zh-CN"/>
        </w:rPr>
        <w:t xml:space="preserve"> </w:t>
      </w:r>
      <w:r>
        <w:rPr>
          <w:rFonts w:eastAsiaTheme="minorEastAsia" w:hint="eastAsia"/>
          <w:i/>
          <w:kern w:val="2"/>
          <w:lang w:eastAsia="zh-CN"/>
        </w:rPr>
        <w:t xml:space="preserve">Remapping PBCH data and PBCH DMRS </w:t>
      </w:r>
      <w:r>
        <w:rPr>
          <w:rFonts w:eastAsiaTheme="minorEastAsia" w:hint="eastAsia"/>
          <w:i/>
          <w:iCs/>
          <w:kern w:val="2"/>
          <w:lang w:eastAsia="zh-CN"/>
        </w:rPr>
        <w:t>from the start position of available resources</w:t>
      </w:r>
      <w:r>
        <w:rPr>
          <w:rFonts w:eastAsiaTheme="minorEastAsia"/>
          <w:i/>
          <w:iCs/>
          <w:kern w:val="2"/>
          <w:lang w:eastAsia="zh-CN"/>
        </w:rPr>
        <w:t xml:space="preserve"> </w:t>
      </w:r>
      <w:r>
        <w:rPr>
          <w:rFonts w:eastAsiaTheme="minorEastAsia" w:hint="eastAsia"/>
          <w:i/>
          <w:kern w:val="2"/>
          <w:lang w:eastAsia="zh-CN"/>
        </w:rPr>
        <w:t>within the transmission BW only</w:t>
      </w:r>
      <w:r>
        <w:rPr>
          <w:rFonts w:eastAsiaTheme="minorEastAsia"/>
          <w:i/>
          <w:kern w:val="2"/>
          <w:lang w:eastAsia="zh-CN"/>
        </w:rPr>
        <w:t xml:space="preserve"> (i.e., rat</w:t>
      </w:r>
      <w:r>
        <w:rPr>
          <w:rFonts w:eastAsiaTheme="minorEastAsia" w:hint="eastAsia"/>
          <w:i/>
          <w:kern w:val="2"/>
          <w:lang w:eastAsia="zh-CN"/>
        </w:rPr>
        <w:t>e</w:t>
      </w:r>
      <w:r>
        <w:rPr>
          <w:rFonts w:eastAsiaTheme="minorEastAsia"/>
          <w:i/>
          <w:kern w:val="2"/>
          <w:lang w:eastAsia="zh-CN"/>
        </w:rPr>
        <w:t xml:space="preserve"> matching without changing the coding procedure) can provide 1.6 dB gain over using puncturing, while has minimized specification impact. </w:t>
      </w:r>
    </w:p>
    <w:p w:rsidR="00304BFD" w:rsidRDefault="009100E5">
      <w:pPr>
        <w:widowControl w:val="0"/>
        <w:overflowPunct/>
        <w:autoSpaceDE/>
        <w:autoSpaceDN/>
        <w:adjustRightInd/>
        <w:snapToGrid w:val="0"/>
        <w:spacing w:before="180"/>
        <w:jc w:val="left"/>
        <w:textAlignment w:val="auto"/>
        <w:rPr>
          <w:rFonts w:eastAsiaTheme="minorEastAsia"/>
          <w:i/>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5</w:t>
      </w:r>
      <w:r>
        <w:rPr>
          <w:rFonts w:eastAsiaTheme="minorEastAsia" w:hint="eastAsia"/>
          <w:b/>
          <w:bCs/>
          <w:i/>
          <w:iCs/>
          <w:kern w:val="2"/>
          <w:lang w:eastAsia="zh-CN"/>
        </w:rPr>
        <w:t>:</w:t>
      </w:r>
      <w:r>
        <w:rPr>
          <w:rFonts w:eastAsiaTheme="minorEastAsia" w:hint="eastAsia"/>
          <w:i/>
          <w:iCs/>
          <w:kern w:val="2"/>
          <w:lang w:eastAsia="zh-CN"/>
        </w:rPr>
        <w:t xml:space="preserve"> </w:t>
      </w:r>
      <w:r>
        <w:rPr>
          <w:rFonts w:eastAsiaTheme="minorEastAsia"/>
          <w:i/>
          <w:kern w:val="2"/>
          <w:lang w:eastAsia="zh-CN"/>
        </w:rPr>
        <w:t>Option 4 (</w:t>
      </w:r>
      <w:r>
        <w:rPr>
          <w:i/>
          <w:lang w:eastAsia="zh-CN"/>
        </w:rPr>
        <w:t>PBCH payload reduction</w:t>
      </w:r>
      <w:r>
        <w:rPr>
          <w:rFonts w:eastAsiaTheme="minorEastAsia"/>
          <w:i/>
          <w:kern w:val="2"/>
          <w:lang w:eastAsia="zh-CN"/>
        </w:rPr>
        <w:t xml:space="preserve">) has large specification impact and the performance gain is unclear depending on number of bits reduced.  </w:t>
      </w:r>
    </w:p>
    <w:p w:rsidR="00304BFD" w:rsidRDefault="009100E5">
      <w:pPr>
        <w:widowControl w:val="0"/>
        <w:overflowPunct/>
        <w:autoSpaceDE/>
        <w:autoSpaceDN/>
        <w:adjustRightInd/>
        <w:snapToGrid w:val="0"/>
        <w:spacing w:before="180"/>
        <w:jc w:val="left"/>
        <w:textAlignment w:val="auto"/>
        <w:rPr>
          <w:rFonts w:eastAsiaTheme="minorEastAsia"/>
          <w:i/>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6</w:t>
      </w:r>
      <w:r>
        <w:rPr>
          <w:rFonts w:eastAsiaTheme="minorEastAsia" w:hint="eastAsia"/>
          <w:b/>
          <w:bCs/>
          <w:i/>
          <w:iCs/>
          <w:kern w:val="2"/>
          <w:lang w:eastAsia="zh-CN"/>
        </w:rPr>
        <w:t>:</w:t>
      </w:r>
      <w:r>
        <w:rPr>
          <w:rFonts w:eastAsiaTheme="minorEastAsia" w:hint="eastAsia"/>
          <w:i/>
          <w:iCs/>
          <w:kern w:val="2"/>
          <w:lang w:eastAsia="zh-CN"/>
        </w:rPr>
        <w:t xml:space="preserve"> </w:t>
      </w:r>
      <w:r>
        <w:rPr>
          <w:rFonts w:eastAsiaTheme="minorEastAsia"/>
          <w:i/>
          <w:kern w:val="2"/>
          <w:lang w:eastAsia="zh-CN"/>
        </w:rPr>
        <w:t xml:space="preserve">Option 5 (rate matching with changing the coding procedure) can provide similar performance gain as remapping (Alt2) and the same specification impact as puncturing.  </w:t>
      </w:r>
    </w:p>
    <w:p w:rsidR="00304BFD" w:rsidRDefault="009100E5">
      <w:pPr>
        <w:widowControl w:val="0"/>
        <w:overflowPunct/>
        <w:autoSpaceDE/>
        <w:autoSpaceDN/>
        <w:adjustRightInd/>
        <w:snapToGrid w:val="0"/>
        <w:spacing w:before="180"/>
        <w:textAlignment w:val="auto"/>
        <w:rPr>
          <w:rFonts w:eastAsiaTheme="minorEastAsia"/>
          <w:i/>
          <w:iCs/>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7</w:t>
      </w:r>
      <w:r>
        <w:rPr>
          <w:rFonts w:eastAsiaTheme="minorEastAsia" w:hint="eastAsia"/>
          <w:b/>
          <w:bCs/>
          <w:i/>
          <w:iCs/>
          <w:kern w:val="2"/>
          <w:lang w:eastAsia="zh-CN"/>
        </w:rPr>
        <w:t>:</w:t>
      </w:r>
      <w:r>
        <w:rPr>
          <w:rFonts w:eastAsiaTheme="minorEastAsia" w:hint="eastAsia"/>
          <w:i/>
          <w:iCs/>
          <w:kern w:val="2"/>
          <w:lang w:eastAsia="zh-CN"/>
        </w:rPr>
        <w:t xml:space="preserve"> Reducing the number of </w:t>
      </w:r>
      <w:r>
        <w:rPr>
          <w:rFonts w:eastAsiaTheme="minorEastAsia"/>
          <w:i/>
          <w:iCs/>
          <w:kern w:val="2"/>
          <w:lang w:eastAsia="zh-CN"/>
        </w:rPr>
        <w:t>DMRS sequences</w:t>
      </w:r>
      <w:r>
        <w:rPr>
          <w:rFonts w:eastAsiaTheme="minorEastAsia" w:hint="eastAsia"/>
          <w:i/>
          <w:iCs/>
          <w:kern w:val="2"/>
          <w:lang w:eastAsia="zh-CN"/>
        </w:rPr>
        <w:t xml:space="preserve"> </w:t>
      </w:r>
      <w:r>
        <w:rPr>
          <w:rFonts w:eastAsiaTheme="minorEastAsia"/>
          <w:i/>
          <w:iCs/>
          <w:kern w:val="2"/>
          <w:lang w:eastAsia="zh-CN"/>
        </w:rPr>
        <w:t xml:space="preserve">can </w:t>
      </w:r>
      <w:r>
        <w:rPr>
          <w:rFonts w:eastAsiaTheme="minorEastAsia" w:hint="eastAsia"/>
          <w:i/>
          <w:iCs/>
          <w:kern w:val="2"/>
          <w:lang w:eastAsia="zh-CN"/>
        </w:rPr>
        <w:t>improve the</w:t>
      </w:r>
      <w:r>
        <w:rPr>
          <w:rFonts w:eastAsiaTheme="minorEastAsia"/>
          <w:i/>
          <w:iCs/>
          <w:kern w:val="2"/>
          <w:lang w:eastAsia="zh-CN"/>
        </w:rPr>
        <w:t xml:space="preserve"> PBCH rece</w:t>
      </w:r>
      <w:r>
        <w:rPr>
          <w:rFonts w:eastAsiaTheme="minorEastAsia" w:hint="eastAsia"/>
          <w:i/>
          <w:iCs/>
          <w:kern w:val="2"/>
          <w:lang w:eastAsia="zh-CN"/>
        </w:rPr>
        <w:t>ption</w:t>
      </w:r>
      <w:r>
        <w:rPr>
          <w:rFonts w:eastAsiaTheme="minorEastAsia"/>
          <w:i/>
          <w:iCs/>
          <w:kern w:val="2"/>
          <w:lang w:eastAsia="zh-CN"/>
        </w:rPr>
        <w:t xml:space="preserve"> performance</w:t>
      </w:r>
      <w:r>
        <w:rPr>
          <w:rFonts w:eastAsiaTheme="minorEastAsia" w:hint="eastAsia"/>
          <w:i/>
          <w:iCs/>
          <w:kern w:val="2"/>
          <w:lang w:eastAsia="zh-CN"/>
        </w:rPr>
        <w:t xml:space="preserve"> by at most 4.4 </w:t>
      </w:r>
      <w:proofErr w:type="spellStart"/>
      <w:r>
        <w:rPr>
          <w:rFonts w:eastAsiaTheme="minorEastAsia" w:hint="eastAsia"/>
          <w:i/>
          <w:iCs/>
          <w:kern w:val="2"/>
          <w:lang w:eastAsia="zh-CN"/>
        </w:rPr>
        <w:t>dB</w:t>
      </w:r>
      <w:r>
        <w:rPr>
          <w:rFonts w:eastAsiaTheme="minorEastAsia"/>
          <w:i/>
          <w:iCs/>
          <w:kern w:val="2"/>
          <w:lang w:eastAsia="zh-CN"/>
        </w:rPr>
        <w:t>.</w:t>
      </w:r>
      <w:proofErr w:type="spellEnd"/>
    </w:p>
    <w:p w:rsidR="00304BFD" w:rsidRDefault="009100E5">
      <w:pPr>
        <w:widowControl w:val="0"/>
        <w:overflowPunct/>
        <w:autoSpaceDE/>
        <w:autoSpaceDN/>
        <w:adjustRightInd/>
        <w:snapToGrid w:val="0"/>
        <w:spacing w:before="180"/>
        <w:textAlignment w:val="auto"/>
        <w:rPr>
          <w:rFonts w:eastAsiaTheme="minorEastAsia"/>
          <w:i/>
          <w:iCs/>
          <w:kern w:val="2"/>
          <w:lang w:eastAsia="zh-CN"/>
        </w:rPr>
      </w:pPr>
      <w:r>
        <w:rPr>
          <w:rFonts w:eastAsiaTheme="minorEastAsia" w:hint="eastAsia"/>
          <w:b/>
          <w:bCs/>
          <w:i/>
          <w:iCs/>
          <w:kern w:val="2"/>
          <w:lang w:eastAsia="zh-CN"/>
        </w:rPr>
        <w:t>Proposal 2:</w:t>
      </w:r>
      <w:r>
        <w:rPr>
          <w:rFonts w:eastAsiaTheme="minorEastAsia" w:hint="eastAsia"/>
          <w:i/>
          <w:iCs/>
          <w:kern w:val="2"/>
          <w:lang w:eastAsia="zh-CN"/>
        </w:rPr>
        <w:t xml:space="preserve"> At least one of the options should be considered for</w:t>
      </w:r>
      <w:r>
        <w:rPr>
          <w:rFonts w:eastAsiaTheme="minorEastAsia"/>
          <w:i/>
          <w:iCs/>
          <w:kern w:val="2"/>
          <w:lang w:eastAsia="zh-CN"/>
        </w:rPr>
        <w:t xml:space="preserve"> recovering the </w:t>
      </w:r>
      <w:r>
        <w:rPr>
          <w:i/>
          <w:lang w:eastAsia="zh-CN"/>
        </w:rPr>
        <w:t>PBCH detection performance for transmission bandwidths of &lt;5MHz</w:t>
      </w:r>
      <w:r>
        <w:rPr>
          <w:rFonts w:eastAsiaTheme="minorEastAsia"/>
          <w:i/>
          <w:iCs/>
          <w:kern w:val="2"/>
          <w:lang w:eastAsia="zh-CN"/>
        </w:rPr>
        <w:t xml:space="preserve">. </w:t>
      </w:r>
    </w:p>
    <w:p w:rsidR="00304BFD" w:rsidRDefault="009100E5">
      <w:pPr>
        <w:widowControl w:val="0"/>
        <w:numPr>
          <w:ilvl w:val="0"/>
          <w:numId w:val="18"/>
        </w:numPr>
        <w:overflowPunct/>
        <w:autoSpaceDE/>
        <w:autoSpaceDN/>
        <w:adjustRightInd/>
        <w:snapToGrid w:val="0"/>
        <w:spacing w:before="180"/>
        <w:textAlignment w:val="auto"/>
        <w:rPr>
          <w:rFonts w:eastAsiaTheme="minorEastAsia"/>
          <w:i/>
          <w:iCs/>
          <w:kern w:val="2"/>
          <w:lang w:eastAsia="zh-CN"/>
        </w:rPr>
      </w:pPr>
      <w:r>
        <w:rPr>
          <w:rFonts w:eastAsiaTheme="minorEastAsia" w:hint="eastAsia"/>
          <w:i/>
          <w:iCs/>
          <w:kern w:val="2"/>
          <w:lang w:eastAsia="zh-CN"/>
        </w:rPr>
        <w:t>Remapping PBCH data and PBCH DMRS from the start position of available resources of dedicated spectrum</w:t>
      </w:r>
    </w:p>
    <w:p w:rsidR="00304BFD" w:rsidRDefault="009100E5">
      <w:pPr>
        <w:pStyle w:val="a"/>
        <w:numPr>
          <w:ilvl w:val="0"/>
          <w:numId w:val="18"/>
        </w:numPr>
        <w:spacing w:after="60"/>
        <w:rPr>
          <w:i/>
          <w:lang w:val="en-US" w:eastAsia="zh-CN"/>
        </w:rPr>
      </w:pPr>
      <w:r>
        <w:rPr>
          <w:i/>
          <w:lang w:val="en-US" w:eastAsia="zh-CN"/>
        </w:rPr>
        <w:t>PBCH rate matching around the punctured PRBs</w:t>
      </w:r>
    </w:p>
    <w:p w:rsidR="00304BFD" w:rsidRDefault="009100E5">
      <w:pPr>
        <w:widowControl w:val="0"/>
        <w:numPr>
          <w:ilvl w:val="0"/>
          <w:numId w:val="18"/>
        </w:numPr>
        <w:overflowPunct/>
        <w:autoSpaceDE/>
        <w:autoSpaceDN/>
        <w:adjustRightInd/>
        <w:snapToGrid w:val="0"/>
        <w:spacing w:before="180"/>
        <w:textAlignment w:val="auto"/>
        <w:rPr>
          <w:rFonts w:eastAsiaTheme="minorEastAsia"/>
          <w:i/>
          <w:iCs/>
          <w:kern w:val="2"/>
          <w:lang w:eastAsia="zh-CN"/>
        </w:rPr>
      </w:pPr>
      <w:r>
        <w:rPr>
          <w:rFonts w:eastAsiaTheme="minorEastAsia" w:hint="eastAsia"/>
          <w:i/>
          <w:iCs/>
          <w:kern w:val="2"/>
          <w:lang w:eastAsia="zh-CN"/>
        </w:rPr>
        <w:t>Reducing the number of PBCH DMRS sequences</w:t>
      </w:r>
    </w:p>
    <w:p w:rsidR="00304BFD" w:rsidRDefault="009100E5">
      <w:pPr>
        <w:widowControl w:val="0"/>
        <w:overflowPunct/>
        <w:autoSpaceDE/>
        <w:autoSpaceDN/>
        <w:adjustRightInd/>
        <w:textAlignment w:val="auto"/>
        <w:rPr>
          <w:rFonts w:eastAsiaTheme="minorEastAsia"/>
          <w:bCs/>
          <w:i/>
          <w:kern w:val="2"/>
          <w:lang w:eastAsia="zh-CN"/>
        </w:rPr>
      </w:pPr>
      <w:r>
        <w:rPr>
          <w:rFonts w:eastAsiaTheme="minorEastAsia" w:hint="eastAsia"/>
          <w:b/>
          <w:i/>
          <w:kern w:val="2"/>
          <w:lang w:eastAsia="zh-CN"/>
        </w:rPr>
        <w:t>Proposal 3:</w:t>
      </w:r>
      <w:r>
        <w:rPr>
          <w:rFonts w:eastAsiaTheme="minorEastAsia" w:hint="eastAsia"/>
          <w:bCs/>
          <w:i/>
          <w:kern w:val="2"/>
          <w:lang w:eastAsia="zh-CN"/>
        </w:rPr>
        <w:t xml:space="preserve"> At least part of timing information indicated by DMRS sequences in current NR can be indicated by PBCH payload or MIB, if PBCH DMRS sequences reduction is supported in dedicated </w:t>
      </w:r>
      <w:r>
        <w:rPr>
          <w:rFonts w:eastAsiaTheme="minorEastAsia" w:hint="eastAsia"/>
          <w:bCs/>
          <w:i/>
          <w:kern w:val="2"/>
          <w:lang w:eastAsia="zh-CN" w:bidi="ar"/>
        </w:rPr>
        <w:t xml:space="preserve">spectrum </w:t>
      </w:r>
      <w:r>
        <w:rPr>
          <w:rFonts w:eastAsiaTheme="minorEastAsia" w:hint="eastAsia"/>
          <w:bCs/>
          <w:i/>
          <w:kern w:val="2"/>
          <w:lang w:eastAsia="zh-CN"/>
        </w:rPr>
        <w:t xml:space="preserve">less than 5 MHz system. </w:t>
      </w:r>
    </w:p>
    <w:p w:rsidR="00304BFD" w:rsidRDefault="009100E5">
      <w:pPr>
        <w:widowControl w:val="0"/>
        <w:overflowPunct/>
        <w:autoSpaceDE/>
        <w:autoSpaceDN/>
        <w:adjustRightInd/>
        <w:jc w:val="center"/>
        <w:textAlignment w:val="auto"/>
        <w:rPr>
          <w:b/>
          <w:bCs/>
          <w:u w:val="single"/>
          <w:lang w:eastAsia="zh-CN"/>
        </w:rPr>
      </w:pPr>
      <w:r>
        <w:rPr>
          <w:rFonts w:hint="eastAsia"/>
          <w:b/>
          <w:bCs/>
          <w:u w:val="single"/>
          <w:lang w:eastAsia="zh-CN"/>
        </w:rPr>
        <w:t>PDCCH decoding</w:t>
      </w:r>
    </w:p>
    <w:p w:rsidR="00304BFD" w:rsidRDefault="009100E5">
      <w:pPr>
        <w:widowControl w:val="0"/>
        <w:numPr>
          <w:ilvl w:val="255"/>
          <w:numId w:val="0"/>
        </w:numPr>
        <w:overflowPunct/>
        <w:autoSpaceDE/>
        <w:autoSpaceDN/>
        <w:adjustRightInd/>
        <w:snapToGrid w:val="0"/>
        <w:textAlignment w:val="auto"/>
        <w:rPr>
          <w:rFonts w:eastAsiaTheme="minorEastAsia"/>
          <w:i/>
          <w:iCs/>
          <w:kern w:val="2"/>
          <w:lang w:eastAsia="zh-CN"/>
        </w:rPr>
      </w:pPr>
      <w:r>
        <w:rPr>
          <w:rFonts w:eastAsiaTheme="minorEastAsia" w:hint="eastAsia"/>
          <w:b/>
          <w:bCs/>
          <w:i/>
          <w:iCs/>
          <w:kern w:val="2"/>
          <w:lang w:eastAsia="zh-CN"/>
        </w:rPr>
        <w:t>Proposal 4:</w:t>
      </w:r>
      <w:r>
        <w:rPr>
          <w:rFonts w:eastAsiaTheme="minorEastAsia" w:hint="eastAsia"/>
          <w:i/>
          <w:iCs/>
          <w:kern w:val="2"/>
          <w:lang w:eastAsia="zh-CN"/>
        </w:rPr>
        <w:t xml:space="preserve"> Existing configuration table for CORESET#0 should be reused for CORESET#0 under dedicated spectrum less than 5MHz, the UE could determine the frequency location and BW of the CORESET#0 from the determined system </w:t>
      </w:r>
      <w:r>
        <w:rPr>
          <w:rFonts w:eastAsiaTheme="minorEastAsia" w:hint="eastAsia"/>
          <w:i/>
          <w:iCs/>
          <w:kern w:val="2"/>
          <w:lang w:eastAsia="zh-CN"/>
        </w:rPr>
        <w:lastRenderedPageBreak/>
        <w:t xml:space="preserve">BW once SSB is detected. </w:t>
      </w:r>
    </w:p>
    <w:p w:rsidR="00304BFD" w:rsidRDefault="009100E5">
      <w:pPr>
        <w:widowControl w:val="0"/>
        <w:overflowPunct/>
        <w:autoSpaceDE/>
        <w:autoSpaceDN/>
        <w:adjustRightInd/>
        <w:textAlignment w:val="auto"/>
        <w:rPr>
          <w:rFonts w:eastAsiaTheme="minorEastAsia"/>
          <w:i/>
          <w:iCs/>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8</w:t>
      </w:r>
      <w:r>
        <w:rPr>
          <w:rFonts w:eastAsiaTheme="minorEastAsia" w:hint="eastAsia"/>
          <w:b/>
          <w:bCs/>
          <w:i/>
          <w:iCs/>
          <w:kern w:val="2"/>
          <w:lang w:eastAsia="zh-CN"/>
        </w:rPr>
        <w:t xml:space="preserve">: </w:t>
      </w:r>
      <w:r>
        <w:rPr>
          <w:rFonts w:eastAsiaTheme="minorEastAsia" w:hint="eastAsia"/>
          <w:i/>
          <w:iCs/>
          <w:kern w:val="2"/>
          <w:lang w:eastAsia="zh-CN"/>
        </w:rPr>
        <w:t xml:space="preserve">Under the existing CORESET configuration manner, the maximum supported aggregation level can only be </w:t>
      </w:r>
      <w:r>
        <w:rPr>
          <w:rFonts w:ascii="Cambria Math" w:hAnsi="Cambria Math" w:hint="eastAsia"/>
          <w:i/>
          <w:iCs/>
          <w:kern w:val="2"/>
          <w:lang w:eastAsia="zh-CN"/>
        </w:rPr>
        <w:t>4</w:t>
      </w:r>
      <w:r>
        <w:rPr>
          <w:rFonts w:eastAsiaTheme="minorEastAsia" w:hint="eastAsia"/>
          <w:i/>
          <w:iCs/>
          <w:kern w:val="2"/>
          <w:lang w:eastAsia="zh-CN"/>
        </w:rPr>
        <w:t>, which may lead to shortage of PDCCH coverage.</w:t>
      </w:r>
    </w:p>
    <w:p w:rsidR="00304BFD" w:rsidRDefault="009100E5">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5</w:t>
      </w:r>
      <w:r>
        <w:rPr>
          <w:rFonts w:eastAsiaTheme="minorEastAsia"/>
          <w:b/>
          <w:i/>
          <w:kern w:val="2"/>
          <w:lang w:eastAsia="zh-CN"/>
        </w:rPr>
        <w:t>:</w:t>
      </w:r>
      <w:r>
        <w:rPr>
          <w:rFonts w:eastAsiaTheme="minorEastAsia"/>
          <w:bCs/>
          <w:i/>
          <w:kern w:val="2"/>
          <w:lang w:eastAsia="zh-CN"/>
        </w:rPr>
        <w:t xml:space="preserve"> </w:t>
      </w:r>
      <w:r>
        <w:rPr>
          <w:rFonts w:eastAsiaTheme="minorEastAsia" w:hint="eastAsia"/>
          <w:bCs/>
          <w:i/>
          <w:kern w:val="2"/>
          <w:lang w:eastAsia="zh-CN"/>
        </w:rPr>
        <w:t>To further discuss the potential schemes to minimize the PDCCH decoding performance degradation due to resource constraints of CORESET configuration.</w:t>
      </w:r>
    </w:p>
    <w:p w:rsidR="00304BFD" w:rsidRDefault="009100E5">
      <w:pPr>
        <w:widowControl w:val="0"/>
        <w:overflowPunct/>
        <w:autoSpaceDE/>
        <w:autoSpaceDN/>
        <w:adjustRightInd/>
        <w:jc w:val="center"/>
        <w:textAlignment w:val="auto"/>
        <w:rPr>
          <w:b/>
          <w:bCs/>
          <w:u w:val="single"/>
          <w:lang w:eastAsia="zh-CN"/>
        </w:rPr>
      </w:pPr>
      <w:r>
        <w:rPr>
          <w:rFonts w:hint="eastAsia"/>
          <w:b/>
          <w:bCs/>
          <w:u w:val="single"/>
          <w:lang w:eastAsia="zh-CN"/>
        </w:rPr>
        <w:t>Definition of initial DL BWP</w:t>
      </w:r>
    </w:p>
    <w:p w:rsidR="00304BFD" w:rsidRDefault="009100E5">
      <w:pPr>
        <w:widowControl w:val="0"/>
        <w:overflowPunct/>
        <w:autoSpaceDE/>
        <w:adjustRightInd/>
        <w:rPr>
          <w:kern w:val="2"/>
          <w:lang w:eastAsia="zh-CN"/>
        </w:rPr>
      </w:pPr>
      <w:r>
        <w:rPr>
          <w:b/>
          <w:i/>
          <w:kern w:val="2"/>
          <w:lang w:eastAsia="zh-CN" w:bidi="ar"/>
        </w:rPr>
        <w:t xml:space="preserve">Proposal </w:t>
      </w:r>
      <w:r>
        <w:rPr>
          <w:rFonts w:hint="eastAsia"/>
          <w:b/>
          <w:i/>
          <w:kern w:val="2"/>
          <w:lang w:eastAsia="zh-CN" w:bidi="ar"/>
        </w:rPr>
        <w:t>6</w:t>
      </w:r>
      <w:r>
        <w:rPr>
          <w:b/>
          <w:i/>
          <w:kern w:val="2"/>
          <w:lang w:eastAsia="zh-CN" w:bidi="ar"/>
        </w:rPr>
        <w:t>:</w:t>
      </w:r>
      <w:r>
        <w:rPr>
          <w:bCs/>
          <w:i/>
          <w:kern w:val="2"/>
          <w:lang w:eastAsia="zh-CN" w:bidi="ar"/>
        </w:rPr>
        <w:t xml:space="preserve"> The following d</w:t>
      </w:r>
      <w:r>
        <w:rPr>
          <w:i/>
          <w:lang w:eastAsia="zh-CN" w:bidi="ar"/>
        </w:rPr>
        <w:t>efinition of initial DL BWP can be considered if the bandwidth of CORESET#0 is larger than system bandwidth</w:t>
      </w:r>
      <w:r>
        <w:rPr>
          <w:bCs/>
          <w:i/>
          <w:kern w:val="2"/>
          <w:lang w:eastAsia="zh-CN" w:bidi="ar"/>
        </w:rPr>
        <w:t xml:space="preserve">, </w:t>
      </w:r>
    </w:p>
    <w:p w:rsidR="00304BFD" w:rsidRDefault="009100E5">
      <w:pPr>
        <w:widowControl w:val="0"/>
        <w:numPr>
          <w:ilvl w:val="0"/>
          <w:numId w:val="21"/>
        </w:numPr>
        <w:overflowPunct/>
        <w:autoSpaceDE/>
        <w:adjustRightInd/>
        <w:snapToGrid w:val="0"/>
        <w:rPr>
          <w:i/>
          <w:iCs/>
          <w:kern w:val="2"/>
          <w:lang w:eastAsia="zh-CN"/>
        </w:rPr>
      </w:pPr>
      <w:r>
        <w:rPr>
          <w:i/>
          <w:iCs/>
          <w:kern w:val="2"/>
          <w:lang w:eastAsia="zh-CN" w:bidi="ar"/>
        </w:rPr>
        <w:t>the default bandwidth of the initial DL BWP can be defined as a bandwidth smaller than CORESET#0, e.g., equals to the system bandwidth.</w:t>
      </w:r>
    </w:p>
    <w:p w:rsidR="00304BFD" w:rsidRDefault="009100E5">
      <w:pPr>
        <w:widowControl w:val="0"/>
        <w:numPr>
          <w:ilvl w:val="0"/>
          <w:numId w:val="21"/>
        </w:numPr>
        <w:overflowPunct/>
        <w:autoSpaceDE/>
        <w:adjustRightInd/>
        <w:snapToGrid w:val="0"/>
        <w:rPr>
          <w:i/>
          <w:iCs/>
          <w:kern w:val="2"/>
          <w:lang w:eastAsia="zh-CN"/>
        </w:rPr>
      </w:pPr>
      <w:r>
        <w:rPr>
          <w:i/>
          <w:iCs/>
          <w:kern w:val="2"/>
          <w:lang w:eastAsia="zh-CN" w:bidi="ar"/>
        </w:rPr>
        <w:t>the bandwidth of the initial DL BWP can be reconfigured via SIB1 with a bandwidth smaller than that of CORESET#0.</w:t>
      </w:r>
    </w:p>
    <w:p w:rsidR="00304BFD" w:rsidRDefault="009100E5">
      <w:pPr>
        <w:widowControl w:val="0"/>
        <w:overflowPunct/>
        <w:autoSpaceDE/>
        <w:autoSpaceDN/>
        <w:adjustRightInd/>
        <w:jc w:val="center"/>
        <w:textAlignment w:val="auto"/>
        <w:rPr>
          <w:b/>
          <w:bCs/>
          <w:u w:val="single"/>
          <w:lang w:eastAsia="zh-CN"/>
        </w:rPr>
      </w:pPr>
      <w:r>
        <w:rPr>
          <w:rFonts w:hint="eastAsia"/>
          <w:b/>
          <w:bCs/>
          <w:u w:val="single"/>
          <w:lang w:val="en-GB" w:eastAsia="zh-CN"/>
        </w:rPr>
        <w:t>CSI-RS</w:t>
      </w:r>
      <w:r>
        <w:rPr>
          <w:rFonts w:hint="eastAsia"/>
          <w:b/>
          <w:bCs/>
          <w:u w:val="single"/>
          <w:lang w:eastAsia="zh-CN"/>
        </w:rPr>
        <w:t xml:space="preserve"> for RRM</w:t>
      </w:r>
    </w:p>
    <w:p w:rsidR="00304BFD" w:rsidRDefault="009100E5">
      <w:pPr>
        <w:widowControl w:val="0"/>
        <w:overflowPunct/>
        <w:autoSpaceDE/>
        <w:adjustRightInd/>
        <w:rPr>
          <w:i/>
          <w:lang w:eastAsia="zh-CN" w:bidi="ar"/>
        </w:rPr>
      </w:pPr>
      <w:r>
        <w:rPr>
          <w:b/>
          <w:i/>
          <w:kern w:val="2"/>
          <w:lang w:eastAsia="zh-CN" w:bidi="ar"/>
        </w:rPr>
        <w:t xml:space="preserve">Proposal </w:t>
      </w:r>
      <w:r>
        <w:rPr>
          <w:rFonts w:hint="eastAsia"/>
          <w:b/>
          <w:i/>
          <w:kern w:val="2"/>
          <w:lang w:eastAsia="zh-CN" w:bidi="ar"/>
        </w:rPr>
        <w:t>7</w:t>
      </w:r>
      <w:r>
        <w:rPr>
          <w:b/>
          <w:i/>
          <w:kern w:val="2"/>
          <w:lang w:eastAsia="zh-CN" w:bidi="ar"/>
        </w:rPr>
        <w:t>:</w:t>
      </w:r>
      <w:r>
        <w:rPr>
          <w:bCs/>
          <w:i/>
          <w:kern w:val="2"/>
          <w:lang w:eastAsia="zh-CN" w:bidi="ar"/>
        </w:rPr>
        <w:t xml:space="preserve"> For NR with dedicated spectrum less than 5MHz, RAN1 supports </w:t>
      </w:r>
      <w:r>
        <w:rPr>
          <w:i/>
          <w:lang w:eastAsia="zh-CN" w:bidi="ar"/>
        </w:rPr>
        <w:t xml:space="preserve">to configure a lower bandwidth for CSI-RS for RRM, such as, size 12, size 16 and size 20. </w:t>
      </w:r>
    </w:p>
    <w:p w:rsidR="00304BFD" w:rsidRDefault="009100E5">
      <w:pPr>
        <w:widowControl w:val="0"/>
        <w:overflowPunct/>
        <w:autoSpaceDE/>
        <w:autoSpaceDN/>
        <w:adjustRightInd/>
        <w:jc w:val="center"/>
        <w:textAlignment w:val="auto"/>
        <w:rPr>
          <w:b/>
          <w:bCs/>
          <w:u w:val="single"/>
          <w:lang w:eastAsia="zh-CN"/>
        </w:rPr>
      </w:pPr>
      <w:r>
        <w:rPr>
          <w:rFonts w:hint="eastAsia"/>
          <w:b/>
          <w:bCs/>
          <w:u w:val="single"/>
          <w:lang w:eastAsia="zh-CN"/>
        </w:rPr>
        <w:t>PUCCH</w:t>
      </w:r>
    </w:p>
    <w:p w:rsidR="00304BFD" w:rsidRDefault="009100E5">
      <w:pPr>
        <w:widowControl w:val="0"/>
        <w:overflowPunct/>
        <w:autoSpaceDE/>
        <w:adjustRightInd/>
        <w:rPr>
          <w:bCs/>
          <w:i/>
          <w:kern w:val="2"/>
          <w:lang w:eastAsia="zh-CN"/>
        </w:rPr>
      </w:pPr>
      <w:r>
        <w:rPr>
          <w:b/>
          <w:i/>
          <w:kern w:val="2"/>
          <w:lang w:eastAsia="zh-CN" w:bidi="ar"/>
        </w:rPr>
        <w:t>Observation 9:</w:t>
      </w:r>
      <w:r>
        <w:rPr>
          <w:bCs/>
          <w:i/>
          <w:kern w:val="2"/>
          <w:lang w:eastAsia="zh-CN" w:bidi="ar"/>
        </w:rPr>
        <w:t xml:space="preserve"> This is an unnecessary restriction for </w:t>
      </w:r>
      <w:proofErr w:type="spellStart"/>
      <w:r>
        <w:rPr>
          <w:bCs/>
          <w:i/>
          <w:kern w:val="2"/>
          <w:lang w:eastAsia="zh-CN" w:bidi="ar"/>
        </w:rPr>
        <w:t>gNB</w:t>
      </w:r>
      <w:proofErr w:type="spellEnd"/>
      <w:r>
        <w:rPr>
          <w:bCs/>
          <w:i/>
          <w:kern w:val="2"/>
          <w:lang w:eastAsia="zh-CN" w:bidi="ar"/>
        </w:rPr>
        <w:t xml:space="preserve"> to always d</w:t>
      </w:r>
      <w:r>
        <w:rPr>
          <w:i/>
          <w:lang w:eastAsia="zh-CN" w:bidi="ar"/>
        </w:rPr>
        <w:t xml:space="preserve">isable the PUCCH FH function. </w:t>
      </w:r>
    </w:p>
    <w:p w:rsidR="00304BFD" w:rsidRDefault="009100E5">
      <w:pPr>
        <w:pStyle w:val="1"/>
        <w:textAlignment w:val="auto"/>
        <w:rPr>
          <w:lang w:val="en-US" w:eastAsia="zh-CN"/>
        </w:rPr>
      </w:pPr>
      <w:r>
        <w:rPr>
          <w:rFonts w:hint="eastAsia"/>
          <w:lang w:val="en-US" w:eastAsia="zh-CN"/>
        </w:rPr>
        <w:t xml:space="preserve"> Reference</w:t>
      </w:r>
    </w:p>
    <w:p w:rsidR="00304BFD" w:rsidRDefault="009100E5">
      <w:pPr>
        <w:pStyle w:val="References"/>
        <w:widowControl w:val="0"/>
        <w:autoSpaceDE/>
        <w:autoSpaceDN/>
        <w:rPr>
          <w:rFonts w:eastAsiaTheme="minorEastAsia"/>
          <w:kern w:val="2"/>
          <w:szCs w:val="15"/>
          <w:lang w:val="en-GB" w:eastAsia="zh-CN"/>
        </w:rPr>
      </w:pPr>
      <w:r>
        <w:rPr>
          <w:rFonts w:eastAsiaTheme="minorEastAsia" w:hint="eastAsia"/>
          <w:kern w:val="2"/>
          <w:szCs w:val="15"/>
          <w:lang w:val="en-GB" w:eastAsia="zh-CN"/>
        </w:rPr>
        <w:t xml:space="preserve">RP-222645, </w:t>
      </w:r>
      <w:r>
        <w:rPr>
          <w:rFonts w:eastAsiaTheme="minorEastAsia" w:hint="eastAsia"/>
          <w:kern w:val="2"/>
          <w:szCs w:val="15"/>
          <w:lang w:eastAsia="zh-CN"/>
        </w:rPr>
        <w:t xml:space="preserve">Revised </w:t>
      </w:r>
      <w:r>
        <w:rPr>
          <w:rFonts w:eastAsiaTheme="minorEastAsia" w:hint="eastAsia"/>
          <w:kern w:val="2"/>
          <w:szCs w:val="15"/>
          <w:lang w:val="en-GB" w:eastAsia="zh-CN"/>
        </w:rPr>
        <w:t>WI</w:t>
      </w:r>
      <w:r>
        <w:rPr>
          <w:rFonts w:eastAsiaTheme="minorEastAsia" w:hint="eastAsia"/>
          <w:kern w:val="2"/>
          <w:szCs w:val="15"/>
          <w:lang w:eastAsia="zh-CN"/>
        </w:rPr>
        <w:t>D</w:t>
      </w:r>
      <w:r>
        <w:rPr>
          <w:rFonts w:eastAsiaTheme="minorEastAsia" w:hint="eastAsia"/>
          <w:kern w:val="2"/>
          <w:szCs w:val="15"/>
          <w:lang w:val="en-GB" w:eastAsia="zh-CN"/>
        </w:rPr>
        <w:t>: NR support for dedicated spectrum less than 5MHz for FR1, RAN#9</w:t>
      </w:r>
      <w:r>
        <w:rPr>
          <w:rFonts w:eastAsiaTheme="minorEastAsia" w:hint="eastAsia"/>
          <w:kern w:val="2"/>
          <w:szCs w:val="15"/>
          <w:lang w:eastAsia="zh-CN"/>
        </w:rPr>
        <w:t>5</w:t>
      </w:r>
      <w:r>
        <w:rPr>
          <w:rFonts w:eastAsiaTheme="minorEastAsia" w:hint="eastAsia"/>
          <w:kern w:val="2"/>
          <w:szCs w:val="15"/>
          <w:lang w:val="en-GB" w:eastAsia="zh-CN"/>
        </w:rPr>
        <w:t xml:space="preserve">e. </w:t>
      </w:r>
    </w:p>
    <w:p w:rsidR="00304BFD" w:rsidRDefault="009100E5">
      <w:pPr>
        <w:pStyle w:val="References"/>
        <w:widowControl w:val="0"/>
        <w:autoSpaceDE/>
        <w:autoSpaceDN/>
        <w:rPr>
          <w:rFonts w:eastAsiaTheme="minorEastAsia"/>
          <w:kern w:val="2"/>
          <w:szCs w:val="15"/>
          <w:lang w:val="en-GB" w:eastAsia="zh-CN"/>
        </w:rPr>
      </w:pPr>
      <w:r>
        <w:rPr>
          <w:rFonts w:eastAsiaTheme="minorEastAsia" w:hint="eastAsia"/>
          <w:kern w:val="2"/>
          <w:szCs w:val="15"/>
          <w:lang w:val="en-GB" w:eastAsia="zh-CN"/>
        </w:rPr>
        <w:t>R</w:t>
      </w:r>
      <w:r>
        <w:rPr>
          <w:rFonts w:eastAsiaTheme="minorEastAsia"/>
          <w:kern w:val="2"/>
          <w:szCs w:val="15"/>
          <w:lang w:val="en-GB" w:eastAsia="zh-CN"/>
        </w:rPr>
        <w:t xml:space="preserve">AN1#111, Chair’s notes. </w:t>
      </w:r>
    </w:p>
    <w:p w:rsidR="00304BFD" w:rsidRDefault="009100E5">
      <w:pPr>
        <w:pStyle w:val="References"/>
        <w:widowControl w:val="0"/>
        <w:autoSpaceDE/>
        <w:autoSpaceDN/>
        <w:rPr>
          <w:rFonts w:eastAsiaTheme="minorEastAsia"/>
          <w:kern w:val="2"/>
          <w:szCs w:val="15"/>
          <w:lang w:val="en-GB" w:eastAsia="zh-CN"/>
        </w:rPr>
      </w:pPr>
      <w:r>
        <w:rPr>
          <w:rFonts w:eastAsia="Microsoft YaHei UI" w:hint="eastAsia"/>
          <w:bCs/>
          <w:szCs w:val="20"/>
          <w:lang w:eastAsia="zh-CN" w:bidi="ar"/>
        </w:rPr>
        <w:t xml:space="preserve">RWS-210280, </w:t>
      </w:r>
      <w:proofErr w:type="spellStart"/>
      <w:r>
        <w:rPr>
          <w:rFonts w:eastAsia="Microsoft YaHei UI" w:hint="eastAsia"/>
          <w:bCs/>
          <w:szCs w:val="20"/>
          <w:lang w:eastAsia="zh-CN" w:bidi="ar"/>
        </w:rPr>
        <w:t>NR_narrowband_channel_bandiwdth</w:t>
      </w:r>
      <w:proofErr w:type="spellEnd"/>
      <w:r>
        <w:rPr>
          <w:rFonts w:eastAsia="Microsoft YaHei UI" w:hint="eastAsia"/>
          <w:bCs/>
          <w:szCs w:val="20"/>
          <w:lang w:eastAsia="zh-CN" w:bidi="ar"/>
        </w:rPr>
        <w:t xml:space="preserve"> (&lt;5</w:t>
      </w:r>
      <w:proofErr w:type="gramStart"/>
      <w:r>
        <w:rPr>
          <w:rFonts w:eastAsia="Microsoft YaHei UI" w:hint="eastAsia"/>
          <w:bCs/>
          <w:szCs w:val="20"/>
          <w:lang w:eastAsia="zh-CN" w:bidi="ar"/>
        </w:rPr>
        <w:t>MHz)_</w:t>
      </w:r>
      <w:proofErr w:type="spellStart"/>
      <w:proofErr w:type="gramEnd"/>
      <w:r>
        <w:rPr>
          <w:rFonts w:eastAsia="Microsoft YaHei UI" w:hint="eastAsia"/>
          <w:bCs/>
          <w:szCs w:val="20"/>
          <w:lang w:eastAsia="zh-CN" w:bidi="ar"/>
        </w:rPr>
        <w:t>Railway_Use_Case</w:t>
      </w:r>
      <w:proofErr w:type="spellEnd"/>
      <w:r>
        <w:rPr>
          <w:rFonts w:eastAsia="Microsoft YaHei UI" w:hint="eastAsia"/>
          <w:bCs/>
          <w:szCs w:val="20"/>
          <w:lang w:eastAsia="zh-CN" w:bidi="ar"/>
        </w:rPr>
        <w:t>.</w:t>
      </w:r>
    </w:p>
    <w:p w:rsidR="00304BFD" w:rsidRDefault="009100E5">
      <w:pPr>
        <w:pStyle w:val="References"/>
        <w:widowControl w:val="0"/>
        <w:autoSpaceDE/>
        <w:autoSpaceDN/>
        <w:rPr>
          <w:rFonts w:eastAsiaTheme="minorEastAsia"/>
          <w:kern w:val="2"/>
          <w:szCs w:val="15"/>
          <w:lang w:val="en-GB" w:eastAsia="zh-CN"/>
        </w:rPr>
      </w:pPr>
      <w:r>
        <w:rPr>
          <w:rFonts w:eastAsiaTheme="minorEastAsia" w:hint="eastAsia"/>
          <w:kern w:val="2"/>
          <w:szCs w:val="15"/>
          <w:lang w:val="en-GB" w:eastAsia="zh-CN"/>
        </w:rPr>
        <w:t xml:space="preserve">R1-2211050, Discussion on spectrum less than 5MHz in Rel-18, RAN#111, ZTE. </w:t>
      </w:r>
    </w:p>
    <w:p w:rsidR="00304BFD" w:rsidRDefault="009100E5">
      <w:pPr>
        <w:pStyle w:val="1"/>
        <w:textAlignment w:val="auto"/>
        <w:rPr>
          <w:lang w:val="en-US" w:eastAsia="zh-CN"/>
        </w:rPr>
      </w:pPr>
      <w:r>
        <w:rPr>
          <w:rFonts w:hint="eastAsia"/>
          <w:lang w:val="en-US" w:eastAsia="zh-CN"/>
        </w:rPr>
        <w:t xml:space="preserve"> Appendix</w:t>
      </w:r>
    </w:p>
    <w:p w:rsidR="00304BFD" w:rsidRDefault="009100E5">
      <w:pPr>
        <w:widowControl w:val="0"/>
        <w:overflowPunct/>
        <w:autoSpaceDE/>
        <w:autoSpaceDN/>
        <w:adjustRightInd/>
        <w:jc w:val="center"/>
        <w:textAlignment w:val="auto"/>
        <w:rPr>
          <w:rFonts w:eastAsiaTheme="minorEastAsia"/>
          <w:b/>
          <w:bCs/>
          <w:kern w:val="2"/>
          <w:sz w:val="21"/>
          <w:szCs w:val="22"/>
          <w:lang w:eastAsia="zh-CN"/>
        </w:rPr>
      </w:pPr>
      <w:r>
        <w:rPr>
          <w:rFonts w:eastAsiaTheme="minorEastAsia"/>
          <w:b/>
          <w:bCs/>
          <w:kern w:val="2"/>
          <w:sz w:val="21"/>
          <w:szCs w:val="22"/>
          <w:lang w:eastAsia="zh-CN"/>
        </w:rPr>
        <w:t>Table A-1</w:t>
      </w:r>
      <w:r>
        <w:rPr>
          <w:rFonts w:eastAsiaTheme="minorEastAsia" w:hint="eastAsia"/>
          <w:b/>
          <w:bCs/>
          <w:kern w:val="2"/>
          <w:sz w:val="21"/>
          <w:szCs w:val="22"/>
          <w:lang w:eastAsia="zh-CN"/>
        </w:rPr>
        <w:t>:</w:t>
      </w:r>
      <w:r>
        <w:rPr>
          <w:rFonts w:eastAsiaTheme="minorEastAsia"/>
          <w:b/>
          <w:bCs/>
          <w:kern w:val="2"/>
          <w:sz w:val="21"/>
          <w:szCs w:val="22"/>
          <w:lang w:eastAsia="zh-CN"/>
        </w:rPr>
        <w:t xml:space="preserve"> Simulation assumptions</w:t>
      </w: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570"/>
      </w:tblGrid>
      <w:tr w:rsidR="00304BFD">
        <w:trPr>
          <w:trHeight w:val="90"/>
          <w:jc w:val="center"/>
        </w:trPr>
        <w:tc>
          <w:tcPr>
            <w:tcW w:w="3190" w:type="dxa"/>
            <w:shd w:val="clear" w:color="auto" w:fill="DCE6F0"/>
            <w:vAlign w:val="center"/>
          </w:tcPr>
          <w:p w:rsidR="00304BFD" w:rsidRDefault="009100E5">
            <w:pPr>
              <w:pStyle w:val="af6"/>
              <w:spacing w:before="60" w:beforeAutospacing="0" w:after="60" w:afterAutospacing="0"/>
              <w:jc w:val="center"/>
              <w:rPr>
                <w:b/>
                <w:color w:val="000000"/>
                <w:sz w:val="20"/>
                <w:szCs w:val="20"/>
              </w:rPr>
            </w:pPr>
            <w:r>
              <w:rPr>
                <w:b/>
                <w:color w:val="000000"/>
                <w:sz w:val="20"/>
                <w:szCs w:val="20"/>
              </w:rPr>
              <w:t>Parameter</w:t>
            </w:r>
          </w:p>
        </w:tc>
        <w:tc>
          <w:tcPr>
            <w:tcW w:w="3570" w:type="dxa"/>
            <w:shd w:val="clear" w:color="auto" w:fill="DCE6F0"/>
            <w:vAlign w:val="center"/>
          </w:tcPr>
          <w:p w:rsidR="00304BFD" w:rsidRDefault="009100E5">
            <w:pPr>
              <w:pStyle w:val="af6"/>
              <w:spacing w:before="60" w:beforeAutospacing="0" w:after="60"/>
              <w:jc w:val="center"/>
            </w:pPr>
            <w:r>
              <w:rPr>
                <w:rFonts w:hint="eastAsia"/>
                <w:b/>
                <w:color w:val="000000"/>
                <w:sz w:val="20"/>
                <w:szCs w:val="20"/>
              </w:rPr>
              <w:t>Value</w:t>
            </w:r>
          </w:p>
        </w:tc>
      </w:tr>
      <w:tr w:rsidR="00304BFD">
        <w:trPr>
          <w:jc w:val="center"/>
        </w:trPr>
        <w:tc>
          <w:tcPr>
            <w:tcW w:w="3190" w:type="dxa"/>
            <w:vAlign w:val="center"/>
          </w:tcPr>
          <w:p w:rsidR="00304BFD" w:rsidRDefault="009100E5">
            <w:pPr>
              <w:spacing w:before="60" w:after="60"/>
              <w:jc w:val="center"/>
            </w:pPr>
            <w:r>
              <w:t>Carrier Frequency</w:t>
            </w:r>
          </w:p>
        </w:tc>
        <w:tc>
          <w:tcPr>
            <w:tcW w:w="3570" w:type="dxa"/>
            <w:vAlign w:val="center"/>
          </w:tcPr>
          <w:p w:rsidR="00304BFD" w:rsidRDefault="009100E5">
            <w:pPr>
              <w:spacing w:before="60" w:after="60"/>
              <w:jc w:val="center"/>
            </w:pPr>
            <w:r>
              <w:rPr>
                <w:rFonts w:hint="eastAsia"/>
                <w:lang w:eastAsia="zh-CN"/>
              </w:rPr>
              <w:t>9</w:t>
            </w:r>
            <w:r>
              <w:t>00</w:t>
            </w:r>
            <w:r>
              <w:rPr>
                <w:rFonts w:hint="eastAsia"/>
                <w:lang w:eastAsia="zh-CN"/>
              </w:rPr>
              <w:t xml:space="preserve"> </w:t>
            </w:r>
            <w:r>
              <w:t>MHz</w:t>
            </w:r>
          </w:p>
        </w:tc>
      </w:tr>
      <w:tr w:rsidR="00304BFD">
        <w:trPr>
          <w:jc w:val="center"/>
        </w:trPr>
        <w:tc>
          <w:tcPr>
            <w:tcW w:w="3190" w:type="dxa"/>
            <w:vAlign w:val="center"/>
          </w:tcPr>
          <w:p w:rsidR="00304BFD" w:rsidRDefault="009100E5">
            <w:pPr>
              <w:spacing w:before="60" w:after="60"/>
              <w:jc w:val="center"/>
            </w:pPr>
            <w:r>
              <w:rPr>
                <w:rFonts w:hint="eastAsia"/>
                <w:lang w:eastAsia="zh-CN"/>
              </w:rPr>
              <w:t>UE speed</w:t>
            </w:r>
          </w:p>
        </w:tc>
        <w:tc>
          <w:tcPr>
            <w:tcW w:w="3570" w:type="dxa"/>
            <w:vAlign w:val="center"/>
          </w:tcPr>
          <w:p w:rsidR="00304BFD" w:rsidRDefault="009100E5">
            <w:pPr>
              <w:spacing w:before="60" w:after="60"/>
              <w:jc w:val="center"/>
            </w:pPr>
            <w:r>
              <w:rPr>
                <w:rFonts w:hint="eastAsia"/>
                <w:lang w:eastAsia="zh-CN"/>
              </w:rPr>
              <w:t>3 km/h</w:t>
            </w:r>
          </w:p>
        </w:tc>
      </w:tr>
      <w:tr w:rsidR="00304BFD">
        <w:trPr>
          <w:jc w:val="center"/>
        </w:trPr>
        <w:tc>
          <w:tcPr>
            <w:tcW w:w="3190" w:type="dxa"/>
            <w:vAlign w:val="center"/>
          </w:tcPr>
          <w:p w:rsidR="00304BFD" w:rsidRDefault="009100E5">
            <w:pPr>
              <w:spacing w:before="60" w:after="60"/>
              <w:jc w:val="center"/>
            </w:pPr>
            <w:r>
              <w:t>System bandwidth</w:t>
            </w:r>
          </w:p>
        </w:tc>
        <w:tc>
          <w:tcPr>
            <w:tcW w:w="3570" w:type="dxa"/>
            <w:vAlign w:val="center"/>
          </w:tcPr>
          <w:p w:rsidR="00304BFD" w:rsidRDefault="009100E5">
            <w:pPr>
              <w:spacing w:before="60" w:after="60"/>
              <w:jc w:val="center"/>
            </w:pPr>
            <w:r>
              <w:rPr>
                <w:rFonts w:hint="eastAsia"/>
                <w:lang w:eastAsia="zh-CN"/>
              </w:rPr>
              <w:t>3.6 MHz</w:t>
            </w:r>
          </w:p>
        </w:tc>
      </w:tr>
      <w:tr w:rsidR="00304BFD">
        <w:trPr>
          <w:jc w:val="center"/>
        </w:trPr>
        <w:tc>
          <w:tcPr>
            <w:tcW w:w="3190" w:type="dxa"/>
            <w:vAlign w:val="center"/>
          </w:tcPr>
          <w:p w:rsidR="00304BFD" w:rsidRDefault="009100E5">
            <w:pPr>
              <w:spacing w:before="60" w:after="60"/>
              <w:jc w:val="center"/>
            </w:pPr>
            <w:r>
              <w:rPr>
                <w:rFonts w:hint="eastAsia"/>
                <w:lang w:eastAsia="zh-CN"/>
              </w:rPr>
              <w:t>Number of BS antennas</w:t>
            </w:r>
          </w:p>
        </w:tc>
        <w:tc>
          <w:tcPr>
            <w:tcW w:w="3570" w:type="dxa"/>
            <w:vAlign w:val="center"/>
          </w:tcPr>
          <w:p w:rsidR="00304BFD" w:rsidRDefault="009100E5">
            <w:pPr>
              <w:spacing w:before="60" w:after="60"/>
              <w:jc w:val="center"/>
            </w:pPr>
            <w:r>
              <w:rPr>
                <w:rFonts w:hint="eastAsia"/>
                <w:lang w:eastAsia="zh-CN"/>
              </w:rPr>
              <w:t>2Tx</w:t>
            </w:r>
          </w:p>
        </w:tc>
      </w:tr>
      <w:tr w:rsidR="00304BFD">
        <w:trPr>
          <w:jc w:val="center"/>
        </w:trPr>
        <w:tc>
          <w:tcPr>
            <w:tcW w:w="3190" w:type="dxa"/>
            <w:vAlign w:val="center"/>
          </w:tcPr>
          <w:p w:rsidR="00304BFD" w:rsidRDefault="009100E5">
            <w:pPr>
              <w:spacing w:before="60" w:after="60"/>
              <w:jc w:val="center"/>
            </w:pPr>
            <w:r>
              <w:rPr>
                <w:rFonts w:hint="eastAsia"/>
                <w:lang w:eastAsia="zh-CN"/>
              </w:rPr>
              <w:t>Number of UE antennas</w:t>
            </w:r>
          </w:p>
        </w:tc>
        <w:tc>
          <w:tcPr>
            <w:tcW w:w="3570" w:type="dxa"/>
            <w:vAlign w:val="center"/>
          </w:tcPr>
          <w:p w:rsidR="00304BFD" w:rsidRDefault="009100E5">
            <w:pPr>
              <w:spacing w:before="60" w:after="60"/>
              <w:jc w:val="center"/>
            </w:pPr>
            <w:r>
              <w:rPr>
                <w:rFonts w:hint="eastAsia"/>
                <w:lang w:eastAsia="zh-CN"/>
              </w:rPr>
              <w:t>2Rx</w:t>
            </w:r>
          </w:p>
        </w:tc>
      </w:tr>
      <w:tr w:rsidR="00304BFD">
        <w:trPr>
          <w:jc w:val="center"/>
        </w:trPr>
        <w:tc>
          <w:tcPr>
            <w:tcW w:w="3190" w:type="dxa"/>
            <w:vAlign w:val="center"/>
          </w:tcPr>
          <w:p w:rsidR="00304BFD" w:rsidRDefault="009100E5">
            <w:pPr>
              <w:spacing w:before="60" w:after="60"/>
              <w:jc w:val="center"/>
            </w:pPr>
            <w:r>
              <w:rPr>
                <w:lang w:eastAsia="zh-CN"/>
              </w:rPr>
              <w:t>Subcarrier spacing</w:t>
            </w:r>
          </w:p>
        </w:tc>
        <w:tc>
          <w:tcPr>
            <w:tcW w:w="3570" w:type="dxa"/>
            <w:vAlign w:val="center"/>
          </w:tcPr>
          <w:p w:rsidR="00304BFD" w:rsidRDefault="009100E5">
            <w:pPr>
              <w:spacing w:before="60" w:after="60"/>
              <w:jc w:val="center"/>
            </w:pPr>
            <w:r>
              <w:rPr>
                <w:rFonts w:hint="eastAsia"/>
                <w:lang w:eastAsia="zh-CN"/>
              </w:rPr>
              <w:t>15 kHz</w:t>
            </w:r>
          </w:p>
        </w:tc>
      </w:tr>
      <w:tr w:rsidR="00304BFD">
        <w:trPr>
          <w:jc w:val="center"/>
        </w:trPr>
        <w:tc>
          <w:tcPr>
            <w:tcW w:w="3190" w:type="dxa"/>
            <w:vAlign w:val="center"/>
          </w:tcPr>
          <w:p w:rsidR="00304BFD" w:rsidRDefault="009100E5">
            <w:pPr>
              <w:spacing w:before="60" w:after="60"/>
              <w:jc w:val="center"/>
            </w:pPr>
            <w:r>
              <w:rPr>
                <w:rFonts w:hint="eastAsia"/>
                <w:lang w:eastAsia="zh-CN"/>
              </w:rPr>
              <w:t>PBCH</w:t>
            </w:r>
            <w:r>
              <w:t xml:space="preserve"> payload (excluding 24bits CRC)</w:t>
            </w:r>
          </w:p>
        </w:tc>
        <w:tc>
          <w:tcPr>
            <w:tcW w:w="3570" w:type="dxa"/>
            <w:vAlign w:val="center"/>
          </w:tcPr>
          <w:p w:rsidR="00304BFD" w:rsidRDefault="009100E5">
            <w:pPr>
              <w:spacing w:before="60" w:after="60"/>
              <w:jc w:val="center"/>
            </w:pPr>
            <w:r>
              <w:rPr>
                <w:rFonts w:hint="eastAsia"/>
                <w:lang w:eastAsia="zh-CN"/>
              </w:rPr>
              <w:t xml:space="preserve">32 </w:t>
            </w:r>
            <w:r>
              <w:t>bits</w:t>
            </w:r>
          </w:p>
        </w:tc>
      </w:tr>
      <w:tr w:rsidR="00304BFD">
        <w:trPr>
          <w:jc w:val="center"/>
        </w:trPr>
        <w:tc>
          <w:tcPr>
            <w:tcW w:w="3190" w:type="dxa"/>
            <w:vAlign w:val="center"/>
          </w:tcPr>
          <w:p w:rsidR="00304BFD" w:rsidRDefault="009100E5">
            <w:pPr>
              <w:spacing w:before="60" w:after="60"/>
              <w:jc w:val="center"/>
              <w:rPr>
                <w:lang w:eastAsia="zh-CN"/>
              </w:rPr>
            </w:pPr>
            <w:r>
              <w:rPr>
                <w:lang w:eastAsia="zh-CN"/>
              </w:rPr>
              <w:t>Modulation</w:t>
            </w:r>
          </w:p>
        </w:tc>
        <w:tc>
          <w:tcPr>
            <w:tcW w:w="3570" w:type="dxa"/>
            <w:vAlign w:val="center"/>
          </w:tcPr>
          <w:p w:rsidR="00304BFD" w:rsidRDefault="009100E5">
            <w:pPr>
              <w:spacing w:before="60" w:after="60"/>
              <w:jc w:val="center"/>
              <w:rPr>
                <w:lang w:eastAsia="zh-CN"/>
              </w:rPr>
            </w:pPr>
            <w:r>
              <w:rPr>
                <w:lang w:eastAsia="zh-CN"/>
              </w:rPr>
              <w:t>QPSK</w:t>
            </w:r>
          </w:p>
        </w:tc>
      </w:tr>
      <w:tr w:rsidR="00304BFD">
        <w:trPr>
          <w:jc w:val="center"/>
        </w:trPr>
        <w:tc>
          <w:tcPr>
            <w:tcW w:w="3190" w:type="dxa"/>
            <w:vAlign w:val="center"/>
          </w:tcPr>
          <w:p w:rsidR="00304BFD" w:rsidRDefault="009100E5">
            <w:pPr>
              <w:spacing w:before="60" w:after="60"/>
              <w:jc w:val="center"/>
            </w:pPr>
            <w:r>
              <w:t>Channel coding</w:t>
            </w:r>
          </w:p>
        </w:tc>
        <w:tc>
          <w:tcPr>
            <w:tcW w:w="3570" w:type="dxa"/>
            <w:vAlign w:val="center"/>
          </w:tcPr>
          <w:p w:rsidR="00304BFD" w:rsidRDefault="009100E5">
            <w:pPr>
              <w:spacing w:before="60" w:after="60"/>
              <w:jc w:val="center"/>
            </w:pPr>
            <w:r>
              <w:t>Polar</w:t>
            </w:r>
          </w:p>
        </w:tc>
      </w:tr>
      <w:tr w:rsidR="00304BFD">
        <w:trPr>
          <w:jc w:val="center"/>
        </w:trPr>
        <w:tc>
          <w:tcPr>
            <w:tcW w:w="3190" w:type="dxa"/>
            <w:vAlign w:val="center"/>
          </w:tcPr>
          <w:p w:rsidR="00304BFD" w:rsidRDefault="009100E5">
            <w:pPr>
              <w:spacing w:before="60" w:after="60"/>
              <w:jc w:val="center"/>
            </w:pPr>
            <w:r>
              <w:t>Transmission scheme</w:t>
            </w:r>
          </w:p>
        </w:tc>
        <w:tc>
          <w:tcPr>
            <w:tcW w:w="3570" w:type="dxa"/>
            <w:vAlign w:val="center"/>
          </w:tcPr>
          <w:p w:rsidR="00304BFD" w:rsidRDefault="009100E5">
            <w:pPr>
              <w:spacing w:before="60" w:after="60"/>
              <w:jc w:val="center"/>
            </w:pPr>
            <w:r>
              <w:t>1-port precoder cycling</w:t>
            </w:r>
          </w:p>
        </w:tc>
      </w:tr>
      <w:tr w:rsidR="00304BFD">
        <w:trPr>
          <w:jc w:val="center"/>
        </w:trPr>
        <w:tc>
          <w:tcPr>
            <w:tcW w:w="3190" w:type="dxa"/>
            <w:vAlign w:val="center"/>
          </w:tcPr>
          <w:p w:rsidR="00304BFD" w:rsidRDefault="009100E5">
            <w:pPr>
              <w:spacing w:before="60" w:after="60"/>
              <w:jc w:val="center"/>
            </w:pPr>
            <w:r>
              <w:t>Channel model</w:t>
            </w:r>
          </w:p>
        </w:tc>
        <w:tc>
          <w:tcPr>
            <w:tcW w:w="3570" w:type="dxa"/>
            <w:vAlign w:val="center"/>
          </w:tcPr>
          <w:p w:rsidR="00304BFD" w:rsidRDefault="009100E5">
            <w:pPr>
              <w:spacing w:before="60" w:after="60"/>
              <w:jc w:val="center"/>
              <w:rPr>
                <w:lang w:eastAsia="zh-CN"/>
              </w:rPr>
            </w:pPr>
            <w:r>
              <w:rPr>
                <w:lang w:eastAsia="zh-CN"/>
              </w:rPr>
              <w:t>TDL-C (delay spread: 300ns)</w:t>
            </w:r>
          </w:p>
        </w:tc>
      </w:tr>
      <w:tr w:rsidR="00304BFD">
        <w:trPr>
          <w:jc w:val="center"/>
        </w:trPr>
        <w:tc>
          <w:tcPr>
            <w:tcW w:w="3190" w:type="dxa"/>
            <w:vAlign w:val="center"/>
          </w:tcPr>
          <w:p w:rsidR="00304BFD" w:rsidRDefault="009100E5">
            <w:pPr>
              <w:spacing w:before="60" w:after="60"/>
              <w:jc w:val="center"/>
            </w:pPr>
            <w:r>
              <w:rPr>
                <w:rFonts w:hint="eastAsia"/>
                <w:lang w:eastAsia="ja-JP"/>
              </w:rPr>
              <w:t>Channel estimation</w:t>
            </w:r>
          </w:p>
        </w:tc>
        <w:tc>
          <w:tcPr>
            <w:tcW w:w="3570" w:type="dxa"/>
            <w:vAlign w:val="center"/>
          </w:tcPr>
          <w:p w:rsidR="00304BFD" w:rsidRDefault="009100E5">
            <w:pPr>
              <w:spacing w:before="60" w:after="60"/>
              <w:jc w:val="center"/>
            </w:pPr>
            <w:bookmarkStart w:id="22" w:name="OLE_LINK2"/>
            <w:r>
              <w:rPr>
                <w:rFonts w:hint="eastAsia"/>
                <w:lang w:eastAsia="zh-CN"/>
              </w:rPr>
              <w:t>Practical</w:t>
            </w:r>
            <w:bookmarkEnd w:id="22"/>
          </w:p>
        </w:tc>
      </w:tr>
      <w:tr w:rsidR="00304BFD">
        <w:trPr>
          <w:jc w:val="center"/>
        </w:trPr>
        <w:tc>
          <w:tcPr>
            <w:tcW w:w="3190" w:type="dxa"/>
            <w:vAlign w:val="center"/>
          </w:tcPr>
          <w:p w:rsidR="00304BFD" w:rsidRDefault="009100E5">
            <w:pPr>
              <w:spacing w:before="60" w:after="60"/>
              <w:jc w:val="center"/>
            </w:pPr>
            <w:r>
              <w:rPr>
                <w:rFonts w:hint="eastAsia"/>
                <w:lang w:eastAsia="ja-JP"/>
              </w:rPr>
              <w:lastRenderedPageBreak/>
              <w:t>Receiver type</w:t>
            </w:r>
          </w:p>
        </w:tc>
        <w:tc>
          <w:tcPr>
            <w:tcW w:w="3570" w:type="dxa"/>
            <w:vAlign w:val="center"/>
          </w:tcPr>
          <w:p w:rsidR="00304BFD" w:rsidRDefault="009100E5">
            <w:pPr>
              <w:spacing w:before="60" w:after="60"/>
              <w:jc w:val="center"/>
            </w:pPr>
            <w:r>
              <w:rPr>
                <w:rFonts w:hint="eastAsia"/>
                <w:lang w:eastAsia="zh-CN"/>
              </w:rPr>
              <w:t>MMSE</w:t>
            </w:r>
          </w:p>
        </w:tc>
      </w:tr>
      <w:tr w:rsidR="00304BFD">
        <w:trPr>
          <w:jc w:val="center"/>
        </w:trPr>
        <w:tc>
          <w:tcPr>
            <w:tcW w:w="3190" w:type="dxa"/>
            <w:vAlign w:val="center"/>
          </w:tcPr>
          <w:p w:rsidR="00304BFD" w:rsidRDefault="009100E5">
            <w:pPr>
              <w:spacing w:before="60" w:after="60"/>
              <w:jc w:val="center"/>
              <w:rPr>
                <w:lang w:eastAsia="zh-CN"/>
              </w:rPr>
            </w:pPr>
            <w:r>
              <w:rPr>
                <w:rFonts w:hint="eastAsia"/>
                <w:lang w:eastAsia="zh-CN"/>
              </w:rPr>
              <w:t>Combined number</w:t>
            </w:r>
          </w:p>
        </w:tc>
        <w:tc>
          <w:tcPr>
            <w:tcW w:w="3570" w:type="dxa"/>
            <w:vAlign w:val="center"/>
          </w:tcPr>
          <w:p w:rsidR="00304BFD" w:rsidRDefault="009100E5">
            <w:pPr>
              <w:spacing w:before="60" w:after="60"/>
              <w:jc w:val="center"/>
              <w:rPr>
                <w:lang w:eastAsia="zh-CN"/>
              </w:rPr>
            </w:pPr>
            <w:r>
              <w:rPr>
                <w:rFonts w:hint="eastAsia"/>
                <w:lang w:eastAsia="zh-CN"/>
              </w:rPr>
              <w:t>No soft combining (i.e., one-shot decoding)</w:t>
            </w:r>
          </w:p>
        </w:tc>
      </w:tr>
      <w:tr w:rsidR="00304BFD">
        <w:trPr>
          <w:jc w:val="center"/>
        </w:trPr>
        <w:tc>
          <w:tcPr>
            <w:tcW w:w="3190" w:type="dxa"/>
            <w:vAlign w:val="center"/>
          </w:tcPr>
          <w:p w:rsidR="00304BFD" w:rsidRDefault="009100E5">
            <w:pPr>
              <w:spacing w:before="60" w:after="60"/>
              <w:jc w:val="center"/>
              <w:rPr>
                <w:lang w:eastAsia="zh-CN"/>
              </w:rPr>
            </w:pPr>
            <w:r>
              <w:rPr>
                <w:rFonts w:hint="eastAsia"/>
                <w:lang w:eastAsia="zh-CN"/>
              </w:rPr>
              <w:t>Target BLER</w:t>
            </w:r>
          </w:p>
        </w:tc>
        <w:tc>
          <w:tcPr>
            <w:tcW w:w="3570" w:type="dxa"/>
            <w:vAlign w:val="center"/>
          </w:tcPr>
          <w:p w:rsidR="00304BFD" w:rsidRDefault="009100E5">
            <w:pPr>
              <w:spacing w:before="60" w:after="60"/>
              <w:jc w:val="center"/>
              <w:rPr>
                <w:lang w:eastAsia="zh-CN"/>
              </w:rPr>
            </w:pPr>
            <w:r>
              <w:rPr>
                <w:rFonts w:hint="eastAsia"/>
                <w:lang w:eastAsia="zh-CN"/>
              </w:rPr>
              <w:t>1%</w:t>
            </w:r>
          </w:p>
        </w:tc>
      </w:tr>
    </w:tbl>
    <w:p w:rsidR="00304BFD" w:rsidRDefault="00304BFD">
      <w:pPr>
        <w:widowControl w:val="0"/>
        <w:overflowPunct/>
        <w:autoSpaceDE/>
        <w:autoSpaceDN/>
        <w:adjustRightInd/>
        <w:spacing w:beforeLines="50" w:before="120" w:after="0"/>
        <w:textAlignment w:val="auto"/>
        <w:rPr>
          <w:b/>
          <w:bCs/>
        </w:rPr>
      </w:pPr>
    </w:p>
    <w:p w:rsidR="00557F37" w:rsidRDefault="00557F37" w:rsidP="00557F37">
      <w:pPr>
        <w:widowControl w:val="0"/>
        <w:overflowPunct/>
        <w:autoSpaceDE/>
        <w:autoSpaceDN/>
        <w:adjustRightInd/>
        <w:spacing w:beforeLines="50" w:before="120" w:afterLines="50" w:after="120"/>
        <w:textAlignment w:val="auto"/>
      </w:pPr>
    </w:p>
    <w:p w:rsidR="00557F37" w:rsidRDefault="00557F37" w:rsidP="00557F37">
      <w:pPr>
        <w:widowControl w:val="0"/>
        <w:overflowPunct/>
        <w:autoSpaceDE/>
        <w:autoSpaceDN/>
        <w:adjustRightInd/>
        <w:spacing w:beforeLines="50" w:before="120" w:afterLines="50" w:after="120"/>
        <w:jc w:val="center"/>
        <w:textAlignment w:val="auto"/>
      </w:pPr>
      <w:r>
        <w:rPr>
          <w:noProof/>
        </w:rPr>
        <w:drawing>
          <wp:inline distT="0" distB="0" distL="114300" distR="114300" wp14:anchorId="08370C32" wp14:editId="42DB8A6B">
            <wp:extent cx="4453890" cy="3248660"/>
            <wp:effectExtent l="0" t="0" r="0" b="1270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4453890" cy="3248660"/>
                    </a:xfrm>
                    <a:prstGeom prst="rect">
                      <a:avLst/>
                    </a:prstGeom>
                    <a:noFill/>
                    <a:ln>
                      <a:noFill/>
                    </a:ln>
                  </pic:spPr>
                </pic:pic>
              </a:graphicData>
            </a:graphic>
          </wp:inline>
        </w:drawing>
      </w:r>
    </w:p>
    <w:p w:rsidR="00557F37" w:rsidRDefault="00557F37" w:rsidP="00557F37">
      <w:pPr>
        <w:spacing w:after="0"/>
        <w:jc w:val="center"/>
        <w:rPr>
          <w:b/>
          <w:bCs/>
          <w:lang w:eastAsia="zh-CN"/>
        </w:rPr>
      </w:pPr>
      <w:r>
        <w:rPr>
          <w:b/>
          <w:bCs/>
        </w:rPr>
        <w:fldChar w:fldCharType="begin"/>
      </w:r>
      <w:r>
        <w:rPr>
          <w:b/>
          <w:bCs/>
        </w:rPr>
        <w:instrText xml:space="preserve"> REF _Ref118661379 \h </w:instrText>
      </w:r>
      <w:r>
        <w:rPr>
          <w:b/>
          <w:bCs/>
        </w:rPr>
      </w:r>
      <w:r>
        <w:rPr>
          <w:b/>
          <w:bCs/>
        </w:rPr>
        <w:fldChar w:fldCharType="end"/>
      </w:r>
      <w:r>
        <w:rPr>
          <w:rFonts w:hint="eastAsia"/>
          <w:b/>
          <w:bCs/>
          <w:lang w:eastAsia="zh-CN"/>
        </w:rPr>
        <w:t>Figure A-1</w:t>
      </w:r>
      <w:r>
        <w:rPr>
          <w:b/>
          <w:bCs/>
        </w:rPr>
        <w:t xml:space="preserve">: </w:t>
      </w:r>
      <w:r>
        <w:rPr>
          <w:rFonts w:hint="eastAsia"/>
          <w:b/>
          <w:bCs/>
          <w:lang w:eastAsia="zh-CN"/>
        </w:rPr>
        <w:t>PBCH decoding performance of</w:t>
      </w:r>
      <w:r>
        <w:rPr>
          <w:b/>
          <w:bCs/>
        </w:rPr>
        <w:t xml:space="preserve"> </w:t>
      </w:r>
      <w:r>
        <w:rPr>
          <w:rFonts w:hint="eastAsia"/>
          <w:b/>
          <w:bCs/>
          <w:lang w:eastAsia="zh-CN"/>
        </w:rPr>
        <w:t xml:space="preserve">PBCH remapping </w:t>
      </w:r>
      <w:r w:rsidR="00C941C6">
        <w:rPr>
          <w:b/>
          <w:bCs/>
          <w:lang w:eastAsia="zh-CN"/>
        </w:rPr>
        <w:t xml:space="preserve">(Alt 2) </w:t>
      </w:r>
      <w:r>
        <w:rPr>
          <w:rFonts w:hint="eastAsia"/>
          <w:b/>
          <w:bCs/>
          <w:lang w:eastAsia="zh-CN"/>
        </w:rPr>
        <w:t>and PBCH puncturing</w:t>
      </w:r>
    </w:p>
    <w:p w:rsidR="00557F37" w:rsidRDefault="00557F37" w:rsidP="00557F37">
      <w:pPr>
        <w:spacing w:after="0"/>
        <w:jc w:val="center"/>
        <w:rPr>
          <w:b/>
          <w:bCs/>
          <w:lang w:eastAsia="zh-CN"/>
        </w:rPr>
      </w:pPr>
    </w:p>
    <w:p w:rsidR="00557F37" w:rsidRDefault="00557F37" w:rsidP="00557F37">
      <w:pPr>
        <w:spacing w:after="0"/>
        <w:jc w:val="center"/>
        <w:rPr>
          <w:b/>
          <w:bCs/>
          <w:lang w:eastAsia="zh-CN"/>
        </w:rPr>
      </w:pPr>
      <w:r>
        <w:rPr>
          <w:noProof/>
        </w:rPr>
        <w:drawing>
          <wp:inline distT="0" distB="0" distL="114300" distR="114300" wp14:anchorId="7B5A03CF" wp14:editId="47510D57">
            <wp:extent cx="4453890" cy="3383915"/>
            <wp:effectExtent l="0" t="0" r="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4453890" cy="3383915"/>
                    </a:xfrm>
                    <a:prstGeom prst="rect">
                      <a:avLst/>
                    </a:prstGeom>
                    <a:noFill/>
                    <a:ln>
                      <a:noFill/>
                    </a:ln>
                  </pic:spPr>
                </pic:pic>
              </a:graphicData>
            </a:graphic>
          </wp:inline>
        </w:drawing>
      </w:r>
    </w:p>
    <w:p w:rsidR="00557F37" w:rsidRDefault="00557F37" w:rsidP="00557F37">
      <w:pPr>
        <w:spacing w:after="0"/>
        <w:jc w:val="center"/>
        <w:rPr>
          <w:b/>
          <w:bCs/>
          <w:lang w:eastAsia="zh-CN"/>
        </w:rPr>
      </w:pPr>
    </w:p>
    <w:p w:rsidR="00557F37" w:rsidRDefault="00557F37" w:rsidP="00557F37">
      <w:pPr>
        <w:spacing w:after="0"/>
        <w:jc w:val="center"/>
        <w:rPr>
          <w:b/>
          <w:bCs/>
          <w:lang w:eastAsia="zh-CN"/>
        </w:rPr>
      </w:pPr>
      <w:r>
        <w:rPr>
          <w:b/>
          <w:bCs/>
        </w:rPr>
        <w:fldChar w:fldCharType="begin"/>
      </w:r>
      <w:r>
        <w:rPr>
          <w:b/>
          <w:bCs/>
        </w:rPr>
        <w:instrText xml:space="preserve"> REF _Ref118661379 \h </w:instrText>
      </w:r>
      <w:r>
        <w:rPr>
          <w:b/>
          <w:bCs/>
        </w:rPr>
      </w:r>
      <w:r>
        <w:rPr>
          <w:b/>
          <w:bCs/>
        </w:rPr>
        <w:fldChar w:fldCharType="end"/>
      </w:r>
      <w:r>
        <w:rPr>
          <w:rFonts w:hint="eastAsia"/>
          <w:b/>
          <w:bCs/>
          <w:lang w:eastAsia="zh-CN"/>
        </w:rPr>
        <w:t>Figure A-2</w:t>
      </w:r>
      <w:r>
        <w:rPr>
          <w:b/>
          <w:bCs/>
        </w:rPr>
        <w:t xml:space="preserve">: </w:t>
      </w:r>
      <w:r>
        <w:rPr>
          <w:rFonts w:hint="eastAsia"/>
          <w:b/>
          <w:bCs/>
          <w:lang w:eastAsia="zh-CN"/>
        </w:rPr>
        <w:t>PBCH decoding performance of</w:t>
      </w:r>
      <w:r>
        <w:rPr>
          <w:b/>
          <w:bCs/>
        </w:rPr>
        <w:t xml:space="preserve"> </w:t>
      </w:r>
      <w:r>
        <w:rPr>
          <w:rFonts w:hint="eastAsia"/>
          <w:b/>
          <w:bCs/>
          <w:lang w:eastAsia="zh-CN"/>
        </w:rPr>
        <w:t>different number of DMRS sequences under remapping scheme</w:t>
      </w:r>
      <w:r w:rsidR="00C91B73">
        <w:rPr>
          <w:b/>
          <w:bCs/>
          <w:lang w:eastAsia="zh-CN"/>
        </w:rPr>
        <w:t xml:space="preserve"> </w:t>
      </w:r>
      <w:r w:rsidR="00C91B73">
        <w:rPr>
          <w:b/>
          <w:bCs/>
          <w:lang w:eastAsia="zh-CN"/>
        </w:rPr>
        <w:t>(Alt 2)</w:t>
      </w:r>
      <w:bookmarkStart w:id="23" w:name="_GoBack"/>
      <w:bookmarkEnd w:id="23"/>
    </w:p>
    <w:p w:rsidR="00557F37" w:rsidRDefault="00557F37" w:rsidP="00557F37">
      <w:pPr>
        <w:spacing w:after="0"/>
        <w:jc w:val="center"/>
        <w:rPr>
          <w:b/>
          <w:bCs/>
          <w:lang w:eastAsia="zh-CN"/>
        </w:rPr>
      </w:pPr>
    </w:p>
    <w:p w:rsidR="00557F37" w:rsidRDefault="00557F37" w:rsidP="00557F37">
      <w:pPr>
        <w:spacing w:after="0"/>
        <w:jc w:val="center"/>
        <w:rPr>
          <w:b/>
          <w:bCs/>
          <w:lang w:eastAsia="zh-CN"/>
        </w:rPr>
      </w:pPr>
      <w:r>
        <w:rPr>
          <w:noProof/>
        </w:rPr>
        <w:lastRenderedPageBreak/>
        <w:drawing>
          <wp:inline distT="0" distB="0" distL="114300" distR="114300" wp14:anchorId="0B79A73D" wp14:editId="55118076">
            <wp:extent cx="4519930" cy="3396615"/>
            <wp:effectExtent l="0" t="0" r="0" b="190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7"/>
                    <a:stretch>
                      <a:fillRect/>
                    </a:stretch>
                  </pic:blipFill>
                  <pic:spPr>
                    <a:xfrm>
                      <a:off x="0" y="0"/>
                      <a:ext cx="4519930" cy="3396615"/>
                    </a:xfrm>
                    <a:prstGeom prst="rect">
                      <a:avLst/>
                    </a:prstGeom>
                    <a:noFill/>
                    <a:ln>
                      <a:noFill/>
                    </a:ln>
                  </pic:spPr>
                </pic:pic>
              </a:graphicData>
            </a:graphic>
          </wp:inline>
        </w:drawing>
      </w:r>
    </w:p>
    <w:p w:rsidR="00557F37" w:rsidRDefault="00557F37" w:rsidP="00557F37">
      <w:pPr>
        <w:spacing w:after="0"/>
        <w:jc w:val="center"/>
        <w:rPr>
          <w:b/>
          <w:bCs/>
          <w:lang w:eastAsia="zh-CN"/>
        </w:rPr>
      </w:pPr>
    </w:p>
    <w:p w:rsidR="00557F37" w:rsidRDefault="00557F37" w:rsidP="00557F37">
      <w:pPr>
        <w:spacing w:after="0"/>
        <w:jc w:val="center"/>
        <w:rPr>
          <w:b/>
          <w:bCs/>
          <w:lang w:eastAsia="zh-CN"/>
        </w:rPr>
      </w:pPr>
      <w:r>
        <w:rPr>
          <w:b/>
          <w:bCs/>
        </w:rPr>
        <w:fldChar w:fldCharType="begin"/>
      </w:r>
      <w:r>
        <w:rPr>
          <w:b/>
          <w:bCs/>
        </w:rPr>
        <w:instrText xml:space="preserve"> REF _Ref118661379 \h </w:instrText>
      </w:r>
      <w:r>
        <w:rPr>
          <w:b/>
          <w:bCs/>
        </w:rPr>
      </w:r>
      <w:r>
        <w:rPr>
          <w:b/>
          <w:bCs/>
        </w:rPr>
        <w:fldChar w:fldCharType="end"/>
      </w:r>
      <w:r>
        <w:rPr>
          <w:rFonts w:hint="eastAsia"/>
          <w:b/>
          <w:bCs/>
          <w:lang w:eastAsia="zh-CN"/>
        </w:rPr>
        <w:t>Figure A-3</w:t>
      </w:r>
      <w:r>
        <w:rPr>
          <w:b/>
          <w:bCs/>
        </w:rPr>
        <w:t xml:space="preserve">: </w:t>
      </w:r>
      <w:r>
        <w:rPr>
          <w:rFonts w:hint="eastAsia"/>
          <w:b/>
          <w:bCs/>
          <w:lang w:eastAsia="zh-CN"/>
        </w:rPr>
        <w:t>PBCH decoding performance of</w:t>
      </w:r>
      <w:r>
        <w:rPr>
          <w:b/>
          <w:bCs/>
        </w:rPr>
        <w:t xml:space="preserve"> </w:t>
      </w:r>
      <w:r>
        <w:rPr>
          <w:rFonts w:hint="eastAsia"/>
          <w:b/>
          <w:bCs/>
          <w:lang w:eastAsia="zh-CN"/>
        </w:rPr>
        <w:t>different number of DMRS sequences under puncturing scheme</w:t>
      </w:r>
    </w:p>
    <w:p w:rsidR="00304BFD" w:rsidRPr="00557F37" w:rsidRDefault="00304BFD">
      <w:pPr>
        <w:widowControl w:val="0"/>
        <w:overflowPunct/>
        <w:autoSpaceDE/>
        <w:autoSpaceDN/>
        <w:adjustRightInd/>
        <w:spacing w:beforeLines="50" w:before="120" w:after="0"/>
        <w:textAlignment w:val="auto"/>
        <w:rPr>
          <w:rFonts w:hint="eastAsia"/>
          <w:lang w:eastAsia="zh-CN"/>
        </w:rPr>
      </w:pPr>
    </w:p>
    <w:sectPr w:rsidR="00304BFD" w:rsidRPr="00557F37">
      <w:headerReference w:type="even" r:id="rId18"/>
      <w:footerReference w:type="even" r:id="rId19"/>
      <w:footerReference w:type="default" r:id="rId20"/>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857" w:rsidRDefault="00684857">
      <w:pPr>
        <w:spacing w:after="0"/>
      </w:pPr>
      <w:r>
        <w:separator/>
      </w:r>
    </w:p>
  </w:endnote>
  <w:endnote w:type="continuationSeparator" w:id="0">
    <w:p w:rsidR="00684857" w:rsidRDefault="00684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BFD" w:rsidRDefault="009100E5">
    <w:pPr>
      <w:pStyle w:val="af"/>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304BFD" w:rsidRDefault="00304BFD">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BFD" w:rsidRDefault="009100E5">
    <w:pPr>
      <w:pStyle w:val="af"/>
      <w:ind w:right="360"/>
    </w:pPr>
    <w:r>
      <w:rPr>
        <w:rStyle w:val="afa"/>
      </w:rPr>
      <w:fldChar w:fldCharType="begin"/>
    </w:r>
    <w:r>
      <w:rPr>
        <w:rStyle w:val="afa"/>
      </w:rPr>
      <w:instrText xml:space="preserve"> PAGE </w:instrText>
    </w:r>
    <w:r>
      <w:rPr>
        <w:rStyle w:val="afa"/>
      </w:rPr>
      <w:fldChar w:fldCharType="separate"/>
    </w:r>
    <w:r>
      <w:rPr>
        <w:rStyle w:val="afa"/>
      </w:rPr>
      <w:t>3</w:t>
    </w:r>
    <w:r>
      <w:rPr>
        <w:rStyle w:val="afa"/>
      </w:rPr>
      <w:fldChar w:fldCharType="end"/>
    </w:r>
    <w:r>
      <w:rPr>
        <w:rStyle w:val="afa"/>
      </w:rPr>
      <w:t>/</w:t>
    </w:r>
    <w:r>
      <w:rPr>
        <w:rStyle w:val="afa"/>
      </w:rPr>
      <w:fldChar w:fldCharType="begin"/>
    </w:r>
    <w:r>
      <w:rPr>
        <w:rStyle w:val="afa"/>
      </w:rPr>
      <w:instrText xml:space="preserve"> NUMPAGES </w:instrText>
    </w:r>
    <w:r>
      <w:rPr>
        <w:rStyle w:val="afa"/>
      </w:rPr>
      <w:fldChar w:fldCharType="separate"/>
    </w:r>
    <w:r>
      <w:rPr>
        <w:rStyle w:val="afa"/>
      </w:rPr>
      <w:t>7</w:t>
    </w:r>
    <w:r>
      <w:rPr>
        <w:rStyle w:val="af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857" w:rsidRDefault="00684857">
      <w:pPr>
        <w:spacing w:after="0"/>
      </w:pPr>
      <w:r>
        <w:separator/>
      </w:r>
    </w:p>
  </w:footnote>
  <w:footnote w:type="continuationSeparator" w:id="0">
    <w:p w:rsidR="00684857" w:rsidRDefault="006848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BFD" w:rsidRDefault="009100E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2742EB"/>
    <w:multiLevelType w:val="multilevel"/>
    <w:tmpl w:val="A22742EB"/>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9A605F1"/>
    <w:multiLevelType w:val="singleLevel"/>
    <w:tmpl w:val="A9A605F1"/>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B69E722F"/>
    <w:multiLevelType w:val="singleLevel"/>
    <w:tmpl w:val="B69E722F"/>
    <w:lvl w:ilvl="0">
      <w:start w:val="1"/>
      <w:numFmt w:val="bullet"/>
      <w:lvlText w:val=""/>
      <w:lvlJc w:val="left"/>
      <w:pPr>
        <w:tabs>
          <w:tab w:val="left" w:pos="850"/>
        </w:tabs>
        <w:ind w:left="850" w:hanging="430"/>
      </w:pPr>
      <w:rPr>
        <w:rFonts w:ascii="Wingdings" w:hAnsi="Wingdings" w:hint="default"/>
      </w:rPr>
    </w:lvl>
  </w:abstractNum>
  <w:abstractNum w:abstractNumId="3" w15:restartNumberingAfterBreak="0">
    <w:nsid w:val="C4150B19"/>
    <w:multiLevelType w:val="singleLevel"/>
    <w:tmpl w:val="C4150B19"/>
    <w:lvl w:ilvl="0">
      <w:start w:val="1"/>
      <w:numFmt w:val="bullet"/>
      <w:lvlText w:val=""/>
      <w:lvlJc w:val="left"/>
      <w:pPr>
        <w:tabs>
          <w:tab w:val="left" w:pos="850"/>
        </w:tabs>
        <w:ind w:left="850" w:hanging="430"/>
      </w:pPr>
      <w:rPr>
        <w:rFonts w:ascii="Wingdings" w:hAnsi="Wingdings"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5B06A65"/>
    <w:multiLevelType w:val="multilevel"/>
    <w:tmpl w:val="05B06A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5D102E0"/>
    <w:multiLevelType w:val="singleLevel"/>
    <w:tmpl w:val="15D102E0"/>
    <w:lvl w:ilvl="0">
      <w:start w:val="1"/>
      <w:numFmt w:val="bullet"/>
      <w:lvlText w:val="−"/>
      <w:lvlJc w:val="left"/>
      <w:pPr>
        <w:ind w:left="420" w:hanging="420"/>
      </w:pPr>
      <w:rPr>
        <w:rFonts w:ascii="Arial" w:hAnsi="Arial" w:cs="Arial"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17C24C4"/>
    <w:multiLevelType w:val="multilevel"/>
    <w:tmpl w:val="317C24C4"/>
    <w:lvl w:ilvl="0">
      <w:start w:val="1"/>
      <w:numFmt w:val="bullet"/>
      <w:lvlText w:val="•"/>
      <w:lvlJc w:val="left"/>
      <w:pPr>
        <w:ind w:left="567" w:firstLine="9"/>
      </w:pPr>
      <w:rPr>
        <w:rFonts w:ascii="Arial" w:hAnsi="Arial"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0" w15:restartNumberingAfterBreak="0">
    <w:nsid w:val="32EB49A2"/>
    <w:multiLevelType w:val="singleLevel"/>
    <w:tmpl w:val="32EB49A2"/>
    <w:lvl w:ilvl="0">
      <w:start w:val="1"/>
      <w:numFmt w:val="bullet"/>
      <w:lvlText w:val="•"/>
      <w:lvlJc w:val="left"/>
      <w:pPr>
        <w:tabs>
          <w:tab w:val="left" w:pos="420"/>
        </w:tabs>
        <w:ind w:left="840" w:hanging="420"/>
      </w:pPr>
      <w:rPr>
        <w:rFonts w:ascii="Arial" w:hAnsi="Arial" w:cs="Aria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E06D0"/>
    <w:multiLevelType w:val="multilevel"/>
    <w:tmpl w:val="3FCE0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26A762"/>
    <w:multiLevelType w:val="singleLevel"/>
    <w:tmpl w:val="4E26A762"/>
    <w:lvl w:ilvl="0">
      <w:start w:val="1"/>
      <w:numFmt w:val="bullet"/>
      <w:lvlText w:val="−"/>
      <w:lvlJc w:val="left"/>
      <w:pPr>
        <w:ind w:left="420" w:hanging="420"/>
      </w:pPr>
      <w:rPr>
        <w:rFonts w:ascii="Arial" w:hAnsi="Arial" w:cs="Arial"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86B6272"/>
    <w:multiLevelType w:val="multilevel"/>
    <w:tmpl w:val="786B6272"/>
    <w:lvl w:ilvl="0">
      <w:start w:val="1"/>
      <w:numFmt w:val="bullet"/>
      <w:lvlText w:val="-"/>
      <w:lvlJc w:val="left"/>
      <w:pPr>
        <w:tabs>
          <w:tab w:val="left" w:pos="420"/>
        </w:tabs>
        <w:ind w:left="420"/>
      </w:pPr>
      <w:rPr>
        <w:rFonts w:ascii="Calibri" w:eastAsia="等线" w:hAnsi="Calibri" w:cs="Calibri" w:hint="default"/>
      </w:rPr>
    </w:lvl>
    <w:lvl w:ilvl="1">
      <w:start w:val="1"/>
      <w:numFmt w:val="bullet"/>
      <w:lvlText w:val="o"/>
      <w:lvlJc w:val="left"/>
      <w:pPr>
        <w:tabs>
          <w:tab w:val="left" w:pos="420"/>
        </w:tabs>
        <w:ind w:left="1860" w:hanging="360"/>
      </w:pPr>
      <w:rPr>
        <w:rFonts w:ascii="Courier New" w:hAnsi="Courier New" w:cs="Courier New" w:hint="default"/>
      </w:rPr>
    </w:lvl>
    <w:lvl w:ilvl="2">
      <w:start w:val="1"/>
      <w:numFmt w:val="bullet"/>
      <w:lvlText w:val=""/>
      <w:lvlJc w:val="left"/>
      <w:pPr>
        <w:tabs>
          <w:tab w:val="left" w:pos="420"/>
        </w:tabs>
        <w:ind w:left="2580" w:hanging="36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8"/>
  </w:num>
  <w:num w:numId="3">
    <w:abstractNumId w:val="16"/>
  </w:num>
  <w:num w:numId="4">
    <w:abstractNumId w:val="12"/>
  </w:num>
  <w:num w:numId="5">
    <w:abstractNumId w:val="20"/>
  </w:num>
  <w:num w:numId="6">
    <w:abstractNumId w:val="15"/>
  </w:num>
  <w:num w:numId="7">
    <w:abstractNumId w:val="11"/>
  </w:num>
  <w:num w:numId="8">
    <w:abstractNumId w:val="19"/>
  </w:num>
  <w:num w:numId="9">
    <w:abstractNumId w:val="17"/>
  </w:num>
  <w:num w:numId="10">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5"/>
  </w:num>
  <w:num w:numId="12">
    <w:abstractNumId w:val="2"/>
  </w:num>
  <w:num w:numId="13">
    <w:abstractNumId w:val="3"/>
  </w:num>
  <w:num w:numId="14">
    <w:abstractNumId w:val="13"/>
  </w:num>
  <w:num w:numId="15">
    <w:abstractNumId w:val="7"/>
  </w:num>
  <w:num w:numId="16">
    <w:abstractNumId w:val="9"/>
  </w:num>
  <w:num w:numId="17">
    <w:abstractNumId w:val="1"/>
  </w:num>
  <w:num w:numId="18">
    <w:abstractNumId w:val="10"/>
  </w:num>
  <w:num w:numId="19">
    <w:abstractNumId w:val="18"/>
  </w:num>
  <w:num w:numId="20">
    <w:abstractNumId w:val="1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063"/>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49"/>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D49"/>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E22"/>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6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A7FE9"/>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3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9B6"/>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1CE5"/>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06E"/>
    <w:rsid w:val="0015622B"/>
    <w:rsid w:val="00156260"/>
    <w:rsid w:val="00156284"/>
    <w:rsid w:val="00156502"/>
    <w:rsid w:val="001565C4"/>
    <w:rsid w:val="00156615"/>
    <w:rsid w:val="00156CC9"/>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2C6"/>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5E2"/>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07B"/>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91B"/>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48D"/>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AE"/>
    <w:rsid w:val="00211335"/>
    <w:rsid w:val="00211345"/>
    <w:rsid w:val="002114FA"/>
    <w:rsid w:val="00211D31"/>
    <w:rsid w:val="00211DD9"/>
    <w:rsid w:val="002123ED"/>
    <w:rsid w:val="00212816"/>
    <w:rsid w:val="002130BD"/>
    <w:rsid w:val="00213342"/>
    <w:rsid w:val="002137C4"/>
    <w:rsid w:val="00213851"/>
    <w:rsid w:val="00214BF7"/>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61D"/>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DF8"/>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CF5"/>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BFD"/>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669"/>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5ED2"/>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497"/>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1DF"/>
    <w:rsid w:val="003E0487"/>
    <w:rsid w:val="003E0513"/>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872"/>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2A6"/>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6F4"/>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27"/>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0B"/>
    <w:rsid w:val="005165DF"/>
    <w:rsid w:val="00516B96"/>
    <w:rsid w:val="00516C79"/>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B7D"/>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5"/>
    <w:rsid w:val="00557CAB"/>
    <w:rsid w:val="00557D87"/>
    <w:rsid w:val="00557EE4"/>
    <w:rsid w:val="00557F37"/>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355"/>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08D"/>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344"/>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1A6"/>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65D"/>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49"/>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4857"/>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8FF"/>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12C"/>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75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6C2"/>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174"/>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5F95"/>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99"/>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43C"/>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A7"/>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3F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0E5"/>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95D"/>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8AB"/>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12"/>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C5E"/>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BA"/>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5CE1"/>
    <w:rsid w:val="009F6410"/>
    <w:rsid w:val="009F6457"/>
    <w:rsid w:val="009F7169"/>
    <w:rsid w:val="009F7465"/>
    <w:rsid w:val="009F7883"/>
    <w:rsid w:val="009F7941"/>
    <w:rsid w:val="009F79BE"/>
    <w:rsid w:val="009F7C2E"/>
    <w:rsid w:val="009F7D38"/>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E76"/>
    <w:rsid w:val="00A25296"/>
    <w:rsid w:val="00A253C6"/>
    <w:rsid w:val="00A2585A"/>
    <w:rsid w:val="00A2597B"/>
    <w:rsid w:val="00A25B10"/>
    <w:rsid w:val="00A25BC0"/>
    <w:rsid w:val="00A25BD5"/>
    <w:rsid w:val="00A25C9D"/>
    <w:rsid w:val="00A25FD3"/>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6D"/>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4F38"/>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023"/>
    <w:rsid w:val="00B13123"/>
    <w:rsid w:val="00B13554"/>
    <w:rsid w:val="00B137BE"/>
    <w:rsid w:val="00B13829"/>
    <w:rsid w:val="00B13B1A"/>
    <w:rsid w:val="00B13F1F"/>
    <w:rsid w:val="00B14251"/>
    <w:rsid w:val="00B147CC"/>
    <w:rsid w:val="00B1488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E6"/>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87A"/>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883"/>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5CBD"/>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AF"/>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AF7"/>
    <w:rsid w:val="00C35B23"/>
    <w:rsid w:val="00C36050"/>
    <w:rsid w:val="00C361B0"/>
    <w:rsid w:val="00C367B9"/>
    <w:rsid w:val="00C36B4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69"/>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02"/>
    <w:rsid w:val="00C9047A"/>
    <w:rsid w:val="00C905AC"/>
    <w:rsid w:val="00C9065E"/>
    <w:rsid w:val="00C90B43"/>
    <w:rsid w:val="00C90C65"/>
    <w:rsid w:val="00C90C82"/>
    <w:rsid w:val="00C90F7A"/>
    <w:rsid w:val="00C90FF5"/>
    <w:rsid w:val="00C911EF"/>
    <w:rsid w:val="00C918CD"/>
    <w:rsid w:val="00C91B73"/>
    <w:rsid w:val="00C91CFB"/>
    <w:rsid w:val="00C91FAC"/>
    <w:rsid w:val="00C9220C"/>
    <w:rsid w:val="00C922C5"/>
    <w:rsid w:val="00C92352"/>
    <w:rsid w:val="00C923B7"/>
    <w:rsid w:val="00C923F5"/>
    <w:rsid w:val="00C927AB"/>
    <w:rsid w:val="00C92859"/>
    <w:rsid w:val="00C92C2A"/>
    <w:rsid w:val="00C9318C"/>
    <w:rsid w:val="00C93297"/>
    <w:rsid w:val="00C93543"/>
    <w:rsid w:val="00C94051"/>
    <w:rsid w:val="00C941C6"/>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763"/>
    <w:rsid w:val="00D239F9"/>
    <w:rsid w:val="00D23A1F"/>
    <w:rsid w:val="00D23B89"/>
    <w:rsid w:val="00D23CE2"/>
    <w:rsid w:val="00D2406F"/>
    <w:rsid w:val="00D24084"/>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0A3"/>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484"/>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7EA"/>
    <w:rsid w:val="00DA1D80"/>
    <w:rsid w:val="00DA2046"/>
    <w:rsid w:val="00DA2185"/>
    <w:rsid w:val="00DA23D2"/>
    <w:rsid w:val="00DA2496"/>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8E8"/>
    <w:rsid w:val="00DB6FDF"/>
    <w:rsid w:val="00DB70B3"/>
    <w:rsid w:val="00DB749A"/>
    <w:rsid w:val="00DB7E8C"/>
    <w:rsid w:val="00DB7EF2"/>
    <w:rsid w:val="00DC0F93"/>
    <w:rsid w:val="00DC1384"/>
    <w:rsid w:val="00DC1479"/>
    <w:rsid w:val="00DC1624"/>
    <w:rsid w:val="00DC1763"/>
    <w:rsid w:val="00DC1FCC"/>
    <w:rsid w:val="00DC2101"/>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CEC"/>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9CE"/>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60F"/>
    <w:rsid w:val="00E52A15"/>
    <w:rsid w:val="00E52A3B"/>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3B6"/>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6CD"/>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3A4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0DBD"/>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7E"/>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3F4A"/>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262"/>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E4C5B"/>
    <w:rsid w:val="011E61C4"/>
    <w:rsid w:val="01566EDF"/>
    <w:rsid w:val="01A66EB7"/>
    <w:rsid w:val="01BC6F43"/>
    <w:rsid w:val="01C3357E"/>
    <w:rsid w:val="025B6DE5"/>
    <w:rsid w:val="02653313"/>
    <w:rsid w:val="0284643E"/>
    <w:rsid w:val="02B55B28"/>
    <w:rsid w:val="03532C3F"/>
    <w:rsid w:val="036C048D"/>
    <w:rsid w:val="037C5157"/>
    <w:rsid w:val="038B7191"/>
    <w:rsid w:val="03B25C4C"/>
    <w:rsid w:val="03B757F8"/>
    <w:rsid w:val="03F94E83"/>
    <w:rsid w:val="03FC4856"/>
    <w:rsid w:val="04501E4F"/>
    <w:rsid w:val="046942AE"/>
    <w:rsid w:val="04990A85"/>
    <w:rsid w:val="04D5343F"/>
    <w:rsid w:val="04E577F6"/>
    <w:rsid w:val="04E9545B"/>
    <w:rsid w:val="04ED6082"/>
    <w:rsid w:val="054A3BE8"/>
    <w:rsid w:val="056B6146"/>
    <w:rsid w:val="0579015F"/>
    <w:rsid w:val="05845A6C"/>
    <w:rsid w:val="05883347"/>
    <w:rsid w:val="05CA7A52"/>
    <w:rsid w:val="06225138"/>
    <w:rsid w:val="063928F2"/>
    <w:rsid w:val="067D4C1C"/>
    <w:rsid w:val="06B127E5"/>
    <w:rsid w:val="06F07CFD"/>
    <w:rsid w:val="072F2729"/>
    <w:rsid w:val="072F7511"/>
    <w:rsid w:val="0748120F"/>
    <w:rsid w:val="07666AB0"/>
    <w:rsid w:val="076A0D87"/>
    <w:rsid w:val="07AF339B"/>
    <w:rsid w:val="07C21FA9"/>
    <w:rsid w:val="07C63186"/>
    <w:rsid w:val="07F65FEC"/>
    <w:rsid w:val="083515FF"/>
    <w:rsid w:val="08C95094"/>
    <w:rsid w:val="08D04FE2"/>
    <w:rsid w:val="08DD2D51"/>
    <w:rsid w:val="08DF53B9"/>
    <w:rsid w:val="090A5225"/>
    <w:rsid w:val="09457901"/>
    <w:rsid w:val="095517B6"/>
    <w:rsid w:val="0957797D"/>
    <w:rsid w:val="09602620"/>
    <w:rsid w:val="09674085"/>
    <w:rsid w:val="0972706B"/>
    <w:rsid w:val="099E5397"/>
    <w:rsid w:val="09C21BB6"/>
    <w:rsid w:val="09E83681"/>
    <w:rsid w:val="0A0E3577"/>
    <w:rsid w:val="0A3C5231"/>
    <w:rsid w:val="0A492E52"/>
    <w:rsid w:val="0A867EAB"/>
    <w:rsid w:val="0ACB00A1"/>
    <w:rsid w:val="0AD37ECF"/>
    <w:rsid w:val="0AF42EC9"/>
    <w:rsid w:val="0AFC60B7"/>
    <w:rsid w:val="0B3A2687"/>
    <w:rsid w:val="0B3E77AB"/>
    <w:rsid w:val="0BAD7041"/>
    <w:rsid w:val="0C163B2E"/>
    <w:rsid w:val="0C356165"/>
    <w:rsid w:val="0C6F5654"/>
    <w:rsid w:val="0C93011D"/>
    <w:rsid w:val="0CA22F05"/>
    <w:rsid w:val="0CAD0FB6"/>
    <w:rsid w:val="0D132BA9"/>
    <w:rsid w:val="0D660AC2"/>
    <w:rsid w:val="0D672BF6"/>
    <w:rsid w:val="0D677B1C"/>
    <w:rsid w:val="0D827FBB"/>
    <w:rsid w:val="0D8F7559"/>
    <w:rsid w:val="0D9B538C"/>
    <w:rsid w:val="0DE71E61"/>
    <w:rsid w:val="0E120AD5"/>
    <w:rsid w:val="0E3630D3"/>
    <w:rsid w:val="0E4C33AF"/>
    <w:rsid w:val="0E61304D"/>
    <w:rsid w:val="0E68061F"/>
    <w:rsid w:val="0EA925E1"/>
    <w:rsid w:val="0EB06FFE"/>
    <w:rsid w:val="0EC053D3"/>
    <w:rsid w:val="0EDA4CEF"/>
    <w:rsid w:val="0F3B1342"/>
    <w:rsid w:val="0F5D4A44"/>
    <w:rsid w:val="0FED0702"/>
    <w:rsid w:val="10150A41"/>
    <w:rsid w:val="10184E73"/>
    <w:rsid w:val="10475375"/>
    <w:rsid w:val="104F79E4"/>
    <w:rsid w:val="10795AFC"/>
    <w:rsid w:val="108D35D1"/>
    <w:rsid w:val="10965209"/>
    <w:rsid w:val="10BA4CDE"/>
    <w:rsid w:val="11CC2158"/>
    <w:rsid w:val="121D1701"/>
    <w:rsid w:val="1257267A"/>
    <w:rsid w:val="126F3D1F"/>
    <w:rsid w:val="1296501A"/>
    <w:rsid w:val="12A472D8"/>
    <w:rsid w:val="12E33180"/>
    <w:rsid w:val="12FE321B"/>
    <w:rsid w:val="130859B8"/>
    <w:rsid w:val="139D0D32"/>
    <w:rsid w:val="13B5695B"/>
    <w:rsid w:val="13D80BE3"/>
    <w:rsid w:val="13F863C5"/>
    <w:rsid w:val="1403622F"/>
    <w:rsid w:val="141026C1"/>
    <w:rsid w:val="141F2191"/>
    <w:rsid w:val="147A1979"/>
    <w:rsid w:val="149E5BDA"/>
    <w:rsid w:val="14B8183D"/>
    <w:rsid w:val="14E042CE"/>
    <w:rsid w:val="14E73B21"/>
    <w:rsid w:val="1500292D"/>
    <w:rsid w:val="15136ED5"/>
    <w:rsid w:val="15143948"/>
    <w:rsid w:val="151A1100"/>
    <w:rsid w:val="151C0C3E"/>
    <w:rsid w:val="1575AEB2"/>
    <w:rsid w:val="158733C9"/>
    <w:rsid w:val="159548E7"/>
    <w:rsid w:val="1599654E"/>
    <w:rsid w:val="16360DC6"/>
    <w:rsid w:val="164F7F6D"/>
    <w:rsid w:val="165E068A"/>
    <w:rsid w:val="167356FF"/>
    <w:rsid w:val="1702D3F2"/>
    <w:rsid w:val="17080438"/>
    <w:rsid w:val="17084849"/>
    <w:rsid w:val="170A09DD"/>
    <w:rsid w:val="171706D7"/>
    <w:rsid w:val="1790356C"/>
    <w:rsid w:val="1795372C"/>
    <w:rsid w:val="17BB1F5B"/>
    <w:rsid w:val="17DC59D3"/>
    <w:rsid w:val="17FC128C"/>
    <w:rsid w:val="185B76DA"/>
    <w:rsid w:val="188D2058"/>
    <w:rsid w:val="18BA7603"/>
    <w:rsid w:val="18CE2166"/>
    <w:rsid w:val="18DC13AE"/>
    <w:rsid w:val="18FD3F86"/>
    <w:rsid w:val="19180B8B"/>
    <w:rsid w:val="192B740B"/>
    <w:rsid w:val="193365F9"/>
    <w:rsid w:val="19497C62"/>
    <w:rsid w:val="19641E92"/>
    <w:rsid w:val="19806043"/>
    <w:rsid w:val="198B58CF"/>
    <w:rsid w:val="199769A7"/>
    <w:rsid w:val="19A62769"/>
    <w:rsid w:val="19B1550B"/>
    <w:rsid w:val="1A514204"/>
    <w:rsid w:val="1A6D1DD3"/>
    <w:rsid w:val="1B141CF4"/>
    <w:rsid w:val="1B1D58A5"/>
    <w:rsid w:val="1B2E5429"/>
    <w:rsid w:val="1B2E6DC7"/>
    <w:rsid w:val="1B5316CE"/>
    <w:rsid w:val="1B5E59D2"/>
    <w:rsid w:val="1B8456DF"/>
    <w:rsid w:val="1C040825"/>
    <w:rsid w:val="1C13675C"/>
    <w:rsid w:val="1C58425D"/>
    <w:rsid w:val="1C766428"/>
    <w:rsid w:val="1CA535CF"/>
    <w:rsid w:val="1CBA56D6"/>
    <w:rsid w:val="1D050819"/>
    <w:rsid w:val="1D76064F"/>
    <w:rsid w:val="1D7A69B4"/>
    <w:rsid w:val="1D82021C"/>
    <w:rsid w:val="1DD50930"/>
    <w:rsid w:val="1DF407BB"/>
    <w:rsid w:val="1E38003B"/>
    <w:rsid w:val="1E6635DE"/>
    <w:rsid w:val="1E960FBF"/>
    <w:rsid w:val="1E9F3479"/>
    <w:rsid w:val="1EF23A0A"/>
    <w:rsid w:val="1F3234FB"/>
    <w:rsid w:val="1F700176"/>
    <w:rsid w:val="1F850095"/>
    <w:rsid w:val="1F9D1017"/>
    <w:rsid w:val="1FA02687"/>
    <w:rsid w:val="1FB91CD0"/>
    <w:rsid w:val="200F2814"/>
    <w:rsid w:val="20181506"/>
    <w:rsid w:val="202E3C57"/>
    <w:rsid w:val="20780BB1"/>
    <w:rsid w:val="208B2928"/>
    <w:rsid w:val="20910CB1"/>
    <w:rsid w:val="20AD5319"/>
    <w:rsid w:val="20C203D0"/>
    <w:rsid w:val="20CD42FE"/>
    <w:rsid w:val="20DD0359"/>
    <w:rsid w:val="21035A99"/>
    <w:rsid w:val="21210390"/>
    <w:rsid w:val="21282288"/>
    <w:rsid w:val="21506DB9"/>
    <w:rsid w:val="216278AC"/>
    <w:rsid w:val="21BC4639"/>
    <w:rsid w:val="21C543FA"/>
    <w:rsid w:val="21D54BFD"/>
    <w:rsid w:val="21DA28AB"/>
    <w:rsid w:val="22555281"/>
    <w:rsid w:val="225B68EA"/>
    <w:rsid w:val="226B2C29"/>
    <w:rsid w:val="22832EFD"/>
    <w:rsid w:val="22835F3A"/>
    <w:rsid w:val="228A1716"/>
    <w:rsid w:val="22A7024E"/>
    <w:rsid w:val="22C957CE"/>
    <w:rsid w:val="234F60B9"/>
    <w:rsid w:val="23673FF9"/>
    <w:rsid w:val="23680C07"/>
    <w:rsid w:val="2377470C"/>
    <w:rsid w:val="237F62E0"/>
    <w:rsid w:val="23840509"/>
    <w:rsid w:val="239E142D"/>
    <w:rsid w:val="241F1B05"/>
    <w:rsid w:val="244B7753"/>
    <w:rsid w:val="245870DE"/>
    <w:rsid w:val="247247A7"/>
    <w:rsid w:val="2473146A"/>
    <w:rsid w:val="24A6178E"/>
    <w:rsid w:val="24DB33A0"/>
    <w:rsid w:val="25173D80"/>
    <w:rsid w:val="252B5C82"/>
    <w:rsid w:val="25421429"/>
    <w:rsid w:val="255C142C"/>
    <w:rsid w:val="25CD32E1"/>
    <w:rsid w:val="25D36249"/>
    <w:rsid w:val="25D7589B"/>
    <w:rsid w:val="25DE0A05"/>
    <w:rsid w:val="260822F1"/>
    <w:rsid w:val="260C537A"/>
    <w:rsid w:val="262568CF"/>
    <w:rsid w:val="262757F6"/>
    <w:rsid w:val="26597B17"/>
    <w:rsid w:val="269549E3"/>
    <w:rsid w:val="26A06BF2"/>
    <w:rsid w:val="273E2285"/>
    <w:rsid w:val="27B97F6B"/>
    <w:rsid w:val="27C5366D"/>
    <w:rsid w:val="27DD67CA"/>
    <w:rsid w:val="27E335BE"/>
    <w:rsid w:val="27EE24D5"/>
    <w:rsid w:val="27EF392B"/>
    <w:rsid w:val="27FF70B3"/>
    <w:rsid w:val="281E25EF"/>
    <w:rsid w:val="28690808"/>
    <w:rsid w:val="28B07E55"/>
    <w:rsid w:val="28B54AA2"/>
    <w:rsid w:val="29294471"/>
    <w:rsid w:val="294D6347"/>
    <w:rsid w:val="29633E35"/>
    <w:rsid w:val="299B364A"/>
    <w:rsid w:val="299E225A"/>
    <w:rsid w:val="29C06F35"/>
    <w:rsid w:val="29EC5F0E"/>
    <w:rsid w:val="29FD782B"/>
    <w:rsid w:val="29FE4A0C"/>
    <w:rsid w:val="2A033F0C"/>
    <w:rsid w:val="2A0F0B23"/>
    <w:rsid w:val="2A47206F"/>
    <w:rsid w:val="2A4B5E5A"/>
    <w:rsid w:val="2A8A16D9"/>
    <w:rsid w:val="2A90583D"/>
    <w:rsid w:val="2AE838C0"/>
    <w:rsid w:val="2AFE2B7E"/>
    <w:rsid w:val="2B011B4B"/>
    <w:rsid w:val="2B1045C3"/>
    <w:rsid w:val="2B226501"/>
    <w:rsid w:val="2B34734B"/>
    <w:rsid w:val="2B6C59D0"/>
    <w:rsid w:val="2B8F5F6B"/>
    <w:rsid w:val="2BB77920"/>
    <w:rsid w:val="2BC40BB4"/>
    <w:rsid w:val="2BD041FC"/>
    <w:rsid w:val="2C1D769A"/>
    <w:rsid w:val="2C5D6C79"/>
    <w:rsid w:val="2CC038FC"/>
    <w:rsid w:val="2D336A2A"/>
    <w:rsid w:val="2D376513"/>
    <w:rsid w:val="2D5E7764"/>
    <w:rsid w:val="2D6510EC"/>
    <w:rsid w:val="2DC863F1"/>
    <w:rsid w:val="2E000DD7"/>
    <w:rsid w:val="2E490515"/>
    <w:rsid w:val="2E85650F"/>
    <w:rsid w:val="2EB71249"/>
    <w:rsid w:val="2EB72406"/>
    <w:rsid w:val="2ED72B32"/>
    <w:rsid w:val="2F024CDB"/>
    <w:rsid w:val="2F2367DE"/>
    <w:rsid w:val="2F425998"/>
    <w:rsid w:val="2F581F4B"/>
    <w:rsid w:val="2FF46ACD"/>
    <w:rsid w:val="30133B38"/>
    <w:rsid w:val="304133E2"/>
    <w:rsid w:val="30553987"/>
    <w:rsid w:val="307C3ADA"/>
    <w:rsid w:val="3099169D"/>
    <w:rsid w:val="30AD067F"/>
    <w:rsid w:val="30FB70A3"/>
    <w:rsid w:val="31027247"/>
    <w:rsid w:val="311B4B83"/>
    <w:rsid w:val="311D7BC5"/>
    <w:rsid w:val="31542D3B"/>
    <w:rsid w:val="31543EFA"/>
    <w:rsid w:val="3174702C"/>
    <w:rsid w:val="3192684C"/>
    <w:rsid w:val="31A276D9"/>
    <w:rsid w:val="32023417"/>
    <w:rsid w:val="320D1B03"/>
    <w:rsid w:val="32832752"/>
    <w:rsid w:val="32B62E7B"/>
    <w:rsid w:val="32CC6565"/>
    <w:rsid w:val="32F94762"/>
    <w:rsid w:val="32FE23BF"/>
    <w:rsid w:val="330E6893"/>
    <w:rsid w:val="33227880"/>
    <w:rsid w:val="3351634B"/>
    <w:rsid w:val="33DE0CB9"/>
    <w:rsid w:val="34457AEF"/>
    <w:rsid w:val="34E86914"/>
    <w:rsid w:val="35016773"/>
    <w:rsid w:val="3511129D"/>
    <w:rsid w:val="351535B7"/>
    <w:rsid w:val="3526273F"/>
    <w:rsid w:val="35832949"/>
    <w:rsid w:val="359455FE"/>
    <w:rsid w:val="35BD1F67"/>
    <w:rsid w:val="35E12D55"/>
    <w:rsid w:val="363277D2"/>
    <w:rsid w:val="364B5B34"/>
    <w:rsid w:val="36CD07B0"/>
    <w:rsid w:val="36CD680E"/>
    <w:rsid w:val="36FA43B2"/>
    <w:rsid w:val="375C57D7"/>
    <w:rsid w:val="37610AF1"/>
    <w:rsid w:val="37895890"/>
    <w:rsid w:val="37A0065B"/>
    <w:rsid w:val="37B5789E"/>
    <w:rsid w:val="37DB722F"/>
    <w:rsid w:val="37DD651E"/>
    <w:rsid w:val="384213F7"/>
    <w:rsid w:val="386015E1"/>
    <w:rsid w:val="387719EF"/>
    <w:rsid w:val="387A04CC"/>
    <w:rsid w:val="387E61FD"/>
    <w:rsid w:val="389C5F1D"/>
    <w:rsid w:val="38AF7030"/>
    <w:rsid w:val="38BA113F"/>
    <w:rsid w:val="38D62918"/>
    <w:rsid w:val="38D63672"/>
    <w:rsid w:val="38DF4C09"/>
    <w:rsid w:val="39435A97"/>
    <w:rsid w:val="396D1BC8"/>
    <w:rsid w:val="399C753E"/>
    <w:rsid w:val="39CD6027"/>
    <w:rsid w:val="39EF19D7"/>
    <w:rsid w:val="3A135075"/>
    <w:rsid w:val="3A43333B"/>
    <w:rsid w:val="3A8424B5"/>
    <w:rsid w:val="3A887D42"/>
    <w:rsid w:val="3A9E0CEC"/>
    <w:rsid w:val="3AA908BE"/>
    <w:rsid w:val="3AB31D0C"/>
    <w:rsid w:val="3AE203A5"/>
    <w:rsid w:val="3AF911A0"/>
    <w:rsid w:val="3B116EE0"/>
    <w:rsid w:val="3B2B2F80"/>
    <w:rsid w:val="3B39386E"/>
    <w:rsid w:val="3B4A3B53"/>
    <w:rsid w:val="3B5B4064"/>
    <w:rsid w:val="3BC5241E"/>
    <w:rsid w:val="3BCD2383"/>
    <w:rsid w:val="3BDB084B"/>
    <w:rsid w:val="3BF47021"/>
    <w:rsid w:val="3C6B6F4F"/>
    <w:rsid w:val="3C6E3C35"/>
    <w:rsid w:val="3C923082"/>
    <w:rsid w:val="3CE301D9"/>
    <w:rsid w:val="3D0354C7"/>
    <w:rsid w:val="3D1D3873"/>
    <w:rsid w:val="3D210957"/>
    <w:rsid w:val="3D371A57"/>
    <w:rsid w:val="3D7642C9"/>
    <w:rsid w:val="3DDA6D42"/>
    <w:rsid w:val="3E7347F4"/>
    <w:rsid w:val="3EAD0477"/>
    <w:rsid w:val="3EB94465"/>
    <w:rsid w:val="3EDB318F"/>
    <w:rsid w:val="3EF83C43"/>
    <w:rsid w:val="3F01664D"/>
    <w:rsid w:val="3F036F09"/>
    <w:rsid w:val="3F175FC8"/>
    <w:rsid w:val="3FC45B76"/>
    <w:rsid w:val="3FD010A5"/>
    <w:rsid w:val="3FD143C3"/>
    <w:rsid w:val="405F7058"/>
    <w:rsid w:val="40850DCD"/>
    <w:rsid w:val="40B74573"/>
    <w:rsid w:val="40D70930"/>
    <w:rsid w:val="40E8032C"/>
    <w:rsid w:val="40FB6563"/>
    <w:rsid w:val="410C7756"/>
    <w:rsid w:val="414328E5"/>
    <w:rsid w:val="41621A27"/>
    <w:rsid w:val="417A72C7"/>
    <w:rsid w:val="419F034B"/>
    <w:rsid w:val="41AC1D9C"/>
    <w:rsid w:val="41B46AE5"/>
    <w:rsid w:val="41DE60B5"/>
    <w:rsid w:val="41F22471"/>
    <w:rsid w:val="42176EFD"/>
    <w:rsid w:val="4242619A"/>
    <w:rsid w:val="4259090A"/>
    <w:rsid w:val="4281690F"/>
    <w:rsid w:val="42843827"/>
    <w:rsid w:val="42B20782"/>
    <w:rsid w:val="42BA5D14"/>
    <w:rsid w:val="42D56493"/>
    <w:rsid w:val="43484D22"/>
    <w:rsid w:val="4365028A"/>
    <w:rsid w:val="437C5454"/>
    <w:rsid w:val="43D955EC"/>
    <w:rsid w:val="44043F45"/>
    <w:rsid w:val="44066592"/>
    <w:rsid w:val="440747DD"/>
    <w:rsid w:val="441C2E6C"/>
    <w:rsid w:val="4421738F"/>
    <w:rsid w:val="44453A6D"/>
    <w:rsid w:val="44877C1D"/>
    <w:rsid w:val="44917C93"/>
    <w:rsid w:val="44D83728"/>
    <w:rsid w:val="44FA4322"/>
    <w:rsid w:val="451934D8"/>
    <w:rsid w:val="452C4654"/>
    <w:rsid w:val="457E4D2F"/>
    <w:rsid w:val="45B21DFB"/>
    <w:rsid w:val="46187F32"/>
    <w:rsid w:val="462D6AFB"/>
    <w:rsid w:val="467D2D88"/>
    <w:rsid w:val="46B17955"/>
    <w:rsid w:val="46D41E44"/>
    <w:rsid w:val="46EB180F"/>
    <w:rsid w:val="46F76E94"/>
    <w:rsid w:val="47075015"/>
    <w:rsid w:val="4720604D"/>
    <w:rsid w:val="47230735"/>
    <w:rsid w:val="473A3628"/>
    <w:rsid w:val="47667A72"/>
    <w:rsid w:val="47AE2F53"/>
    <w:rsid w:val="47B72200"/>
    <w:rsid w:val="47C61998"/>
    <w:rsid w:val="47D53824"/>
    <w:rsid w:val="47EA3FF2"/>
    <w:rsid w:val="48185C67"/>
    <w:rsid w:val="48B93A03"/>
    <w:rsid w:val="48CB4C8B"/>
    <w:rsid w:val="48EE0A7B"/>
    <w:rsid w:val="49083140"/>
    <w:rsid w:val="49177532"/>
    <w:rsid w:val="492950D4"/>
    <w:rsid w:val="49446ABC"/>
    <w:rsid w:val="496938E0"/>
    <w:rsid w:val="49882B35"/>
    <w:rsid w:val="49F95983"/>
    <w:rsid w:val="4A22392A"/>
    <w:rsid w:val="4A2A1BF5"/>
    <w:rsid w:val="4A38255A"/>
    <w:rsid w:val="4A452AA6"/>
    <w:rsid w:val="4AA57EE4"/>
    <w:rsid w:val="4AEC3944"/>
    <w:rsid w:val="4B3872E6"/>
    <w:rsid w:val="4B825411"/>
    <w:rsid w:val="4B926212"/>
    <w:rsid w:val="4BC11194"/>
    <w:rsid w:val="4BF1333C"/>
    <w:rsid w:val="4C035B6E"/>
    <w:rsid w:val="4C0472A2"/>
    <w:rsid w:val="4CA149AE"/>
    <w:rsid w:val="4D223629"/>
    <w:rsid w:val="4D826850"/>
    <w:rsid w:val="4DF51404"/>
    <w:rsid w:val="4E1648DE"/>
    <w:rsid w:val="4E5633F4"/>
    <w:rsid w:val="4E7740D9"/>
    <w:rsid w:val="4E9B3DF1"/>
    <w:rsid w:val="4EAC0AFF"/>
    <w:rsid w:val="4EC2021D"/>
    <w:rsid w:val="4EF21493"/>
    <w:rsid w:val="4F5073AF"/>
    <w:rsid w:val="4FFA0003"/>
    <w:rsid w:val="5014413F"/>
    <w:rsid w:val="50515EC1"/>
    <w:rsid w:val="50562C4D"/>
    <w:rsid w:val="50B21607"/>
    <w:rsid w:val="50F31B35"/>
    <w:rsid w:val="50FD13B2"/>
    <w:rsid w:val="51977943"/>
    <w:rsid w:val="51E37C6E"/>
    <w:rsid w:val="528D304F"/>
    <w:rsid w:val="52AB2B9D"/>
    <w:rsid w:val="52AF063E"/>
    <w:rsid w:val="52BC4115"/>
    <w:rsid w:val="52FE30BB"/>
    <w:rsid w:val="53183BC8"/>
    <w:rsid w:val="53423487"/>
    <w:rsid w:val="536E79E7"/>
    <w:rsid w:val="53BD6722"/>
    <w:rsid w:val="53D12E6C"/>
    <w:rsid w:val="541C0847"/>
    <w:rsid w:val="54337FA4"/>
    <w:rsid w:val="5485307F"/>
    <w:rsid w:val="54CE2507"/>
    <w:rsid w:val="54FA0948"/>
    <w:rsid w:val="55181CD2"/>
    <w:rsid w:val="55317B32"/>
    <w:rsid w:val="5548100C"/>
    <w:rsid w:val="554940A5"/>
    <w:rsid w:val="559D7050"/>
    <w:rsid w:val="55D01D97"/>
    <w:rsid w:val="55D55A6F"/>
    <w:rsid w:val="561A1D95"/>
    <w:rsid w:val="568F21E8"/>
    <w:rsid w:val="56B812E7"/>
    <w:rsid w:val="57067A7D"/>
    <w:rsid w:val="5716691B"/>
    <w:rsid w:val="57244B18"/>
    <w:rsid w:val="57AE3DD2"/>
    <w:rsid w:val="57C07002"/>
    <w:rsid w:val="57EF6871"/>
    <w:rsid w:val="58240039"/>
    <w:rsid w:val="583C3FF6"/>
    <w:rsid w:val="589C02B6"/>
    <w:rsid w:val="58AF0883"/>
    <w:rsid w:val="58AF1A73"/>
    <w:rsid w:val="58DA2163"/>
    <w:rsid w:val="58F033DB"/>
    <w:rsid w:val="593025E2"/>
    <w:rsid w:val="595A121E"/>
    <w:rsid w:val="596C0F5B"/>
    <w:rsid w:val="59863D6D"/>
    <w:rsid w:val="59C75644"/>
    <w:rsid w:val="59FA17FF"/>
    <w:rsid w:val="5A206D05"/>
    <w:rsid w:val="5A2F5989"/>
    <w:rsid w:val="5A3161F5"/>
    <w:rsid w:val="5A6F01C1"/>
    <w:rsid w:val="5A884CFA"/>
    <w:rsid w:val="5AE4125B"/>
    <w:rsid w:val="5AF07FF7"/>
    <w:rsid w:val="5AF422E5"/>
    <w:rsid w:val="5AF45066"/>
    <w:rsid w:val="5AFD1C10"/>
    <w:rsid w:val="5B0B4253"/>
    <w:rsid w:val="5B5B17B4"/>
    <w:rsid w:val="5B9700E9"/>
    <w:rsid w:val="5BD64B4B"/>
    <w:rsid w:val="5BF26431"/>
    <w:rsid w:val="5BF9180E"/>
    <w:rsid w:val="5C2B22CA"/>
    <w:rsid w:val="5CC677FD"/>
    <w:rsid w:val="5D374C9D"/>
    <w:rsid w:val="5DB25692"/>
    <w:rsid w:val="5DC06017"/>
    <w:rsid w:val="5DE81754"/>
    <w:rsid w:val="5E780DEA"/>
    <w:rsid w:val="5E877278"/>
    <w:rsid w:val="5F0B3CAC"/>
    <w:rsid w:val="5F631FA8"/>
    <w:rsid w:val="5FFA1CE3"/>
    <w:rsid w:val="603C6209"/>
    <w:rsid w:val="605218FE"/>
    <w:rsid w:val="60D600C9"/>
    <w:rsid w:val="61106858"/>
    <w:rsid w:val="61390CC8"/>
    <w:rsid w:val="616F120F"/>
    <w:rsid w:val="61846B6F"/>
    <w:rsid w:val="61A32E12"/>
    <w:rsid w:val="61DD4CC4"/>
    <w:rsid w:val="61F60070"/>
    <w:rsid w:val="623320BF"/>
    <w:rsid w:val="62772955"/>
    <w:rsid w:val="6281466B"/>
    <w:rsid w:val="633734C1"/>
    <w:rsid w:val="63533347"/>
    <w:rsid w:val="63AB4160"/>
    <w:rsid w:val="63DC10CF"/>
    <w:rsid w:val="649251E1"/>
    <w:rsid w:val="64D45AB4"/>
    <w:rsid w:val="64EE0970"/>
    <w:rsid w:val="64FC4BD7"/>
    <w:rsid w:val="64FF564B"/>
    <w:rsid w:val="65033692"/>
    <w:rsid w:val="65364D0F"/>
    <w:rsid w:val="65507243"/>
    <w:rsid w:val="65576B9C"/>
    <w:rsid w:val="656027FF"/>
    <w:rsid w:val="65734EF0"/>
    <w:rsid w:val="657854CC"/>
    <w:rsid w:val="657E2E1D"/>
    <w:rsid w:val="659F5FF4"/>
    <w:rsid w:val="65C64A4D"/>
    <w:rsid w:val="65D7079C"/>
    <w:rsid w:val="65E04217"/>
    <w:rsid w:val="66326929"/>
    <w:rsid w:val="66457E51"/>
    <w:rsid w:val="6680376E"/>
    <w:rsid w:val="66A84FAA"/>
    <w:rsid w:val="66D36810"/>
    <w:rsid w:val="66ED31EA"/>
    <w:rsid w:val="66F86147"/>
    <w:rsid w:val="672C6E9B"/>
    <w:rsid w:val="67683AAF"/>
    <w:rsid w:val="678B4011"/>
    <w:rsid w:val="67BA25E1"/>
    <w:rsid w:val="67C771FF"/>
    <w:rsid w:val="680415A6"/>
    <w:rsid w:val="6829639F"/>
    <w:rsid w:val="68A570F2"/>
    <w:rsid w:val="68A775E2"/>
    <w:rsid w:val="691A3243"/>
    <w:rsid w:val="696778F6"/>
    <w:rsid w:val="696C42BB"/>
    <w:rsid w:val="697D6750"/>
    <w:rsid w:val="698A6B0F"/>
    <w:rsid w:val="69C426BC"/>
    <w:rsid w:val="6A243320"/>
    <w:rsid w:val="6A782EAA"/>
    <w:rsid w:val="6A907363"/>
    <w:rsid w:val="6A9827E6"/>
    <w:rsid w:val="6AA600DD"/>
    <w:rsid w:val="6AAC0FDF"/>
    <w:rsid w:val="6AB42B93"/>
    <w:rsid w:val="6AFA66F0"/>
    <w:rsid w:val="6B2D06BC"/>
    <w:rsid w:val="6B3A77FF"/>
    <w:rsid w:val="6B51386F"/>
    <w:rsid w:val="6B642878"/>
    <w:rsid w:val="6B704279"/>
    <w:rsid w:val="6B8B75BB"/>
    <w:rsid w:val="6BD217E2"/>
    <w:rsid w:val="6BE66094"/>
    <w:rsid w:val="6BFA0F4E"/>
    <w:rsid w:val="6C004889"/>
    <w:rsid w:val="6C7D4821"/>
    <w:rsid w:val="6CB018C6"/>
    <w:rsid w:val="6CB9469F"/>
    <w:rsid w:val="6CC955A7"/>
    <w:rsid w:val="6CDC6D01"/>
    <w:rsid w:val="6D020EA1"/>
    <w:rsid w:val="6D4D77D4"/>
    <w:rsid w:val="6D777B90"/>
    <w:rsid w:val="6D7B46F5"/>
    <w:rsid w:val="6DF97AB3"/>
    <w:rsid w:val="6E0F1211"/>
    <w:rsid w:val="6E2D4759"/>
    <w:rsid w:val="6E481378"/>
    <w:rsid w:val="6EC516CC"/>
    <w:rsid w:val="6ED5379A"/>
    <w:rsid w:val="6EDB3219"/>
    <w:rsid w:val="6F297437"/>
    <w:rsid w:val="6F597930"/>
    <w:rsid w:val="6F7D2955"/>
    <w:rsid w:val="6FBD0858"/>
    <w:rsid w:val="6FC32BD1"/>
    <w:rsid w:val="6FC61F57"/>
    <w:rsid w:val="6FCC6096"/>
    <w:rsid w:val="6FE17EB7"/>
    <w:rsid w:val="70C5138C"/>
    <w:rsid w:val="710E3283"/>
    <w:rsid w:val="713D4CEB"/>
    <w:rsid w:val="715E74B9"/>
    <w:rsid w:val="71B338FE"/>
    <w:rsid w:val="71DA7D67"/>
    <w:rsid w:val="71FB5B86"/>
    <w:rsid w:val="72203504"/>
    <w:rsid w:val="72765227"/>
    <w:rsid w:val="72A17DDB"/>
    <w:rsid w:val="72E1752D"/>
    <w:rsid w:val="7315375E"/>
    <w:rsid w:val="73A015C2"/>
    <w:rsid w:val="73A913CF"/>
    <w:rsid w:val="73AA085A"/>
    <w:rsid w:val="73AA21CA"/>
    <w:rsid w:val="73C6754E"/>
    <w:rsid w:val="73CD0231"/>
    <w:rsid w:val="73EB1497"/>
    <w:rsid w:val="74000A47"/>
    <w:rsid w:val="740258AF"/>
    <w:rsid w:val="740C2878"/>
    <w:rsid w:val="74230930"/>
    <w:rsid w:val="74885606"/>
    <w:rsid w:val="74BB076B"/>
    <w:rsid w:val="74BF11C8"/>
    <w:rsid w:val="750E175B"/>
    <w:rsid w:val="751115BE"/>
    <w:rsid w:val="751974DA"/>
    <w:rsid w:val="75615FFE"/>
    <w:rsid w:val="75740E00"/>
    <w:rsid w:val="75A66A70"/>
    <w:rsid w:val="75DB4064"/>
    <w:rsid w:val="75EA36BF"/>
    <w:rsid w:val="76161409"/>
    <w:rsid w:val="7632091F"/>
    <w:rsid w:val="763A080C"/>
    <w:rsid w:val="768B4F6A"/>
    <w:rsid w:val="76B10EB7"/>
    <w:rsid w:val="76BA09AE"/>
    <w:rsid w:val="76E42F93"/>
    <w:rsid w:val="76EB5B39"/>
    <w:rsid w:val="77384D60"/>
    <w:rsid w:val="775D2B43"/>
    <w:rsid w:val="776F4F23"/>
    <w:rsid w:val="777717AB"/>
    <w:rsid w:val="77865118"/>
    <w:rsid w:val="77921AB0"/>
    <w:rsid w:val="780A28B2"/>
    <w:rsid w:val="78156E78"/>
    <w:rsid w:val="781A16F1"/>
    <w:rsid w:val="782D5EAF"/>
    <w:rsid w:val="784C2995"/>
    <w:rsid w:val="785E1CD6"/>
    <w:rsid w:val="786302A1"/>
    <w:rsid w:val="789F1175"/>
    <w:rsid w:val="78CA2F43"/>
    <w:rsid w:val="7931734A"/>
    <w:rsid w:val="795F70BF"/>
    <w:rsid w:val="796A136D"/>
    <w:rsid w:val="79FD25F6"/>
    <w:rsid w:val="7A015115"/>
    <w:rsid w:val="7A4940A0"/>
    <w:rsid w:val="7A660562"/>
    <w:rsid w:val="7A835347"/>
    <w:rsid w:val="7AC9279A"/>
    <w:rsid w:val="7ADB38D4"/>
    <w:rsid w:val="7AEF1470"/>
    <w:rsid w:val="7B311322"/>
    <w:rsid w:val="7B7E2D03"/>
    <w:rsid w:val="7B9E1C60"/>
    <w:rsid w:val="7BB67AA5"/>
    <w:rsid w:val="7BC06A8B"/>
    <w:rsid w:val="7C3E1FF1"/>
    <w:rsid w:val="7C412192"/>
    <w:rsid w:val="7C4305A3"/>
    <w:rsid w:val="7CB807A7"/>
    <w:rsid w:val="7CC945DD"/>
    <w:rsid w:val="7CE60A13"/>
    <w:rsid w:val="7CE70B67"/>
    <w:rsid w:val="7D3F08AA"/>
    <w:rsid w:val="7DC21363"/>
    <w:rsid w:val="7DCD7120"/>
    <w:rsid w:val="7DD2691C"/>
    <w:rsid w:val="7DF63382"/>
    <w:rsid w:val="7E016351"/>
    <w:rsid w:val="7E3563A1"/>
    <w:rsid w:val="7E5A170E"/>
    <w:rsid w:val="7E6B39ED"/>
    <w:rsid w:val="7E907410"/>
    <w:rsid w:val="7E9326F9"/>
    <w:rsid w:val="7EE20452"/>
    <w:rsid w:val="7EE50E29"/>
    <w:rsid w:val="7EFC2F86"/>
    <w:rsid w:val="7F2B0C96"/>
    <w:rsid w:val="7F372158"/>
    <w:rsid w:val="7F3728EF"/>
    <w:rsid w:val="7F395D9C"/>
    <w:rsid w:val="7F4938F4"/>
    <w:rsid w:val="7FC21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E4BCC"/>
  <w15:docId w15:val="{15675DD8-BC95-4B42-84B4-38A0B282E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11"/>
    <w:qFormat/>
    <w:rPr>
      <w:lang w:eastAsia="zh-CN"/>
    </w:rPr>
  </w:style>
  <w:style w:type="paragraph" w:styleId="33">
    <w:name w:val="Body Text 3"/>
    <w:basedOn w:val="a0"/>
    <w:qFormat/>
    <w:rPr>
      <w:i/>
    </w:rPr>
  </w:style>
  <w:style w:type="paragraph" w:styleId="ab">
    <w:name w:val="Body Text"/>
    <w:basedOn w:val="a0"/>
    <w:link w:val="ac"/>
    <w:qFormat/>
    <w:pPr>
      <w:spacing w:after="120"/>
    </w:pPr>
    <w:rPr>
      <w:sz w:val="22"/>
      <w:szCs w:val="24"/>
    </w:rPr>
  </w:style>
  <w:style w:type="paragraph" w:styleId="ad">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rPr>
  </w:style>
  <w:style w:type="paragraph" w:styleId="af0">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2">
    <w:name w:val="Subtitle"/>
    <w:basedOn w:val="a0"/>
    <w:next w:val="a0"/>
    <w:link w:val="af3"/>
    <w:qFormat/>
    <w:pPr>
      <w:spacing w:after="60"/>
      <w:jc w:val="center"/>
      <w:outlineLvl w:val="1"/>
    </w:pPr>
    <w:rPr>
      <w:rFonts w:ascii="Cambria" w:hAnsi="Cambria"/>
      <w:sz w:val="24"/>
      <w:szCs w:val="24"/>
    </w:rPr>
  </w:style>
  <w:style w:type="paragraph" w:styleId="af4">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5">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6">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0"/>
    <w:next w:val="a0"/>
    <w:semiHidden/>
    <w:qFormat/>
    <w:pPr>
      <w:keepLines/>
      <w:spacing w:after="0"/>
    </w:pPr>
  </w:style>
  <w:style w:type="paragraph" w:styleId="25">
    <w:name w:val="index 2"/>
    <w:basedOn w:val="12"/>
    <w:next w:val="a0"/>
    <w:semiHidden/>
    <w:qFormat/>
    <w:pPr>
      <w:ind w:left="284"/>
    </w:pPr>
  </w:style>
  <w:style w:type="paragraph" w:styleId="af7">
    <w:name w:val="annotation subject"/>
    <w:basedOn w:val="aa"/>
    <w:next w:val="aa"/>
    <w:semiHidden/>
    <w:qFormat/>
    <w:rPr>
      <w:b/>
      <w:bCs/>
    </w:rPr>
  </w:style>
  <w:style w:type="table" w:styleId="af8">
    <w:name w:val="Table Grid"/>
    <w:basedOn w:val="a2"/>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qFormat/>
    <w:rPr>
      <w:b/>
      <w:bCs/>
    </w:rPr>
  </w:style>
  <w:style w:type="character" w:styleId="afa">
    <w:name w:val="page number"/>
    <w:basedOn w:val="a1"/>
    <w:qFormat/>
  </w:style>
  <w:style w:type="character" w:styleId="afb">
    <w:name w:val="FollowedHyperlink"/>
    <w:basedOn w:val="a1"/>
    <w:semiHidden/>
    <w:unhideWhenUsed/>
    <w:qFormat/>
    <w:rPr>
      <w:color w:val="954F72" w:themeColor="followedHyperlink"/>
      <w:u w:val="single"/>
    </w:rPr>
  </w:style>
  <w:style w:type="character" w:styleId="afc">
    <w:name w:val="Emphasis"/>
    <w:basedOn w:val="a1"/>
    <w:qFormat/>
    <w:rPr>
      <w:i/>
      <w:i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0"/>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3">
    <w:name w:val="修订1"/>
    <w:hidden/>
    <w:uiPriority w:val="99"/>
    <w:semiHidden/>
    <w:qFormat/>
    <w:rPr>
      <w:lang w:val="en-GB" w:eastAsia="en-US"/>
    </w:rPr>
  </w:style>
  <w:style w:type="character" w:customStyle="1" w:styleId="aff1">
    <w:name w:val="批注文字 字符"/>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0">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1">
    <w:name w:val="页脚 字符"/>
    <w:basedOn w:val="a1"/>
    <w:link w:val="af"/>
    <w:uiPriority w:val="99"/>
    <w:qFormat/>
    <w:rPr>
      <w:rFonts w:ascii="Arial" w:hAnsi="Arial"/>
      <w:b/>
      <w:i/>
      <w:sz w:val="18"/>
      <w:lang w:eastAsia="en-US"/>
    </w:rPr>
  </w:style>
  <w:style w:type="character" w:customStyle="1" w:styleId="ac">
    <w:name w:val="正文文本 字符"/>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4">
    <w:name w:val="明显强调1"/>
    <w:basedOn w:val="a1"/>
    <w:uiPriority w:val="21"/>
    <w:qFormat/>
    <w:rPr>
      <w:i/>
      <w:iCs/>
      <w:color w:val="5B9BD5" w:themeColor="accent1"/>
    </w:rPr>
  </w:style>
  <w:style w:type="character" w:customStyle="1" w:styleId="15">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6">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table" w:customStyle="1" w:styleId="28">
    <w:name w:val="网格型2"/>
    <w:basedOn w:val="a2"/>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出段落 Char"/>
    <w:basedOn w:val="a1"/>
    <w:qFormat/>
    <w:rPr>
      <w:rFonts w:ascii="Times New Roman" w:eastAsia="Times New Roman" w:hAnsi="Times New Roman" w:cs="Times New Roman" w:hint="default"/>
      <w:sz w:val="22"/>
      <w:szCs w:val="22"/>
      <w:lang w:eastAsia="en-US" w:bidi="en-US"/>
    </w:rPr>
  </w:style>
  <w:style w:type="character" w:customStyle="1" w:styleId="Char1">
    <w:name w:val="列出段落 Char1"/>
    <w:basedOn w:val="a1"/>
    <w:qFormat/>
    <w:rPr>
      <w:rFonts w:ascii="Calibri" w:eastAsia="Calibri" w:hAnsi="Calibri" w:cs="Calibri" w:hint="default"/>
      <w:szCs w:val="22"/>
      <w:lang w:val="en-US" w:eastAsia="en-US"/>
    </w:rPr>
  </w:style>
  <w:style w:type="character" w:customStyle="1" w:styleId="11">
    <w:name w:val="批注文字 字符1"/>
    <w:basedOn w:val="a1"/>
    <w:link w:val="a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11341C97-0A13-4DBC-AB14-87E29D12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3652</Words>
  <Characters>20823</Characters>
  <Application>Microsoft Office Word</Application>
  <DocSecurity>0</DocSecurity>
  <Lines>173</Lines>
  <Paragraphs>48</Paragraphs>
  <ScaleCrop>false</ScaleCrop>
  <Company>ZTE Corporation</Company>
  <LinksUpToDate>false</LinksUpToDate>
  <CharactersWithSpaces>24427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22</cp:revision>
  <cp:lastPrinted>2018-04-07T03:05:00Z</cp:lastPrinted>
  <dcterms:created xsi:type="dcterms:W3CDTF">2023-02-17T13:28:00Z</dcterms:created>
  <dcterms:modified xsi:type="dcterms:W3CDTF">2023-02-17T14:37:00Z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